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539E9" w14:textId="77777777" w:rsidR="004B6C1F" w:rsidRPr="009730A3" w:rsidRDefault="004B6C1F" w:rsidP="004B6C1F">
      <w:pPr>
        <w:spacing w:line="480" w:lineRule="auto"/>
        <w:rPr>
          <w:b/>
          <w:sz w:val="22"/>
          <w:szCs w:val="20"/>
        </w:rPr>
      </w:pPr>
      <w:r w:rsidRPr="009730A3">
        <w:rPr>
          <w:b/>
          <w:sz w:val="22"/>
          <w:szCs w:val="20"/>
        </w:rPr>
        <w:t>APPENDICES</w:t>
      </w:r>
    </w:p>
    <w:p w14:paraId="7ACB45A1" w14:textId="77777777" w:rsidR="004B6C1F" w:rsidRPr="00FD52D2" w:rsidRDefault="004B6C1F" w:rsidP="004B6C1F">
      <w:pPr>
        <w:spacing w:line="480" w:lineRule="auto"/>
        <w:rPr>
          <w:b/>
          <w:sz w:val="20"/>
          <w:szCs w:val="20"/>
        </w:rPr>
      </w:pPr>
      <w:r w:rsidRPr="00FD52D2">
        <w:rPr>
          <w:b/>
          <w:sz w:val="20"/>
          <w:szCs w:val="20"/>
        </w:rPr>
        <w:t>appendix 1 – literature search</w:t>
      </w:r>
    </w:p>
    <w:p w14:paraId="633B3536" w14:textId="77777777" w:rsidR="004B6C1F" w:rsidRDefault="004B6C1F" w:rsidP="004B6C1F">
      <w:pPr>
        <w:spacing w:line="480" w:lineRule="auto"/>
        <w:rPr>
          <w:sz w:val="20"/>
          <w:szCs w:val="20"/>
        </w:rPr>
      </w:pPr>
      <w:r>
        <w:rPr>
          <w:sz w:val="20"/>
          <w:szCs w:val="20"/>
        </w:rPr>
        <w:t>Literature search using MEDLINE and EMBASE was performed using the terms below from conception to February 2018.  This was to establish what literature existed about concussion assessment in the ED and in sport.  The information from this search was used as the basis for the introduction.</w:t>
      </w:r>
    </w:p>
    <w:p w14:paraId="71754D47" w14:textId="77777777" w:rsidR="004B6C1F" w:rsidRDefault="004B6C1F" w:rsidP="004B6C1F">
      <w:pPr>
        <w:spacing w:line="480" w:lineRule="auto"/>
        <w:rPr>
          <w:sz w:val="20"/>
          <w:szCs w:val="20"/>
        </w:rPr>
      </w:pPr>
    </w:p>
    <w:p w14:paraId="3C2295E1" w14:textId="77777777" w:rsidR="004B6C1F" w:rsidRDefault="004B6C1F" w:rsidP="004B6C1F">
      <w:pPr>
        <w:spacing w:line="480" w:lineRule="auto"/>
        <w:rPr>
          <w:sz w:val="20"/>
          <w:szCs w:val="20"/>
        </w:rPr>
      </w:pPr>
      <w:r>
        <w:rPr>
          <w:sz w:val="20"/>
          <w:szCs w:val="20"/>
        </w:rPr>
        <w:t>Terms:</w:t>
      </w:r>
    </w:p>
    <w:p w14:paraId="15DCA099" w14:textId="77777777" w:rsidR="004B6C1F" w:rsidRDefault="004B6C1F" w:rsidP="004B6C1F">
      <w:pPr>
        <w:spacing w:line="480" w:lineRule="auto"/>
        <w:rPr>
          <w:sz w:val="20"/>
          <w:szCs w:val="20"/>
        </w:rPr>
      </w:pPr>
      <w:r>
        <w:rPr>
          <w:sz w:val="20"/>
          <w:szCs w:val="20"/>
        </w:rPr>
        <w:t>“Concussion” OR “concussed” OR “</w:t>
      </w:r>
      <w:proofErr w:type="spellStart"/>
      <w:r>
        <w:rPr>
          <w:sz w:val="20"/>
          <w:szCs w:val="20"/>
        </w:rPr>
        <w:t>concus</w:t>
      </w:r>
      <w:proofErr w:type="spellEnd"/>
      <w:r>
        <w:rPr>
          <w:sz w:val="20"/>
          <w:szCs w:val="20"/>
        </w:rPr>
        <w:t>*” OR “mild TBI”</w:t>
      </w:r>
    </w:p>
    <w:p w14:paraId="4C09C87A" w14:textId="77777777" w:rsidR="004B6C1F" w:rsidRDefault="004B6C1F" w:rsidP="004B6C1F">
      <w:pPr>
        <w:spacing w:line="480" w:lineRule="auto"/>
        <w:rPr>
          <w:sz w:val="20"/>
          <w:szCs w:val="20"/>
        </w:rPr>
      </w:pPr>
      <w:r>
        <w:rPr>
          <w:sz w:val="20"/>
          <w:szCs w:val="20"/>
        </w:rPr>
        <w:t>AND</w:t>
      </w:r>
    </w:p>
    <w:p w14:paraId="2E5CC152" w14:textId="77777777" w:rsidR="004B6C1F" w:rsidRDefault="004B6C1F" w:rsidP="004B6C1F">
      <w:pPr>
        <w:spacing w:line="480" w:lineRule="auto"/>
        <w:rPr>
          <w:sz w:val="20"/>
          <w:szCs w:val="20"/>
        </w:rPr>
      </w:pPr>
      <w:r>
        <w:rPr>
          <w:sz w:val="20"/>
          <w:szCs w:val="20"/>
        </w:rPr>
        <w:t>“Sport*” OR “sports related” OR “emergency department” OR “emergency room”</w:t>
      </w:r>
    </w:p>
    <w:p w14:paraId="377127D4" w14:textId="77777777" w:rsidR="004B6C1F" w:rsidRDefault="004B6C1F" w:rsidP="004B6C1F">
      <w:pPr>
        <w:spacing w:line="480" w:lineRule="auto"/>
        <w:rPr>
          <w:sz w:val="20"/>
          <w:szCs w:val="20"/>
        </w:rPr>
      </w:pPr>
      <w:r>
        <w:rPr>
          <w:sz w:val="20"/>
          <w:szCs w:val="20"/>
        </w:rPr>
        <w:t>AND</w:t>
      </w:r>
    </w:p>
    <w:p w14:paraId="0B11BCF8" w14:textId="77777777" w:rsidR="004B6C1F" w:rsidRDefault="004B6C1F" w:rsidP="004B6C1F">
      <w:pPr>
        <w:spacing w:line="480" w:lineRule="auto"/>
        <w:rPr>
          <w:sz w:val="20"/>
          <w:szCs w:val="20"/>
        </w:rPr>
      </w:pPr>
      <w:r>
        <w:rPr>
          <w:sz w:val="20"/>
          <w:szCs w:val="20"/>
        </w:rPr>
        <w:t>“Assess*” OR “management” OR “treatment” OR “diagnosis”</w:t>
      </w:r>
    </w:p>
    <w:p w14:paraId="428B3E7A" w14:textId="77777777" w:rsidR="004B6C1F" w:rsidRDefault="004B6C1F" w:rsidP="004B6C1F">
      <w:pPr>
        <w:spacing w:line="480" w:lineRule="auto"/>
        <w:rPr>
          <w:sz w:val="20"/>
          <w:szCs w:val="20"/>
        </w:rPr>
      </w:pPr>
    </w:p>
    <w:p w14:paraId="72E893A0" w14:textId="77777777" w:rsidR="004B6C1F" w:rsidRPr="00042BE1" w:rsidRDefault="004B6C1F" w:rsidP="004B6C1F">
      <w:pPr>
        <w:spacing w:line="480" w:lineRule="auto"/>
        <w:rPr>
          <w:rFonts w:cstheme="minorHAnsi"/>
          <w:sz w:val="20"/>
          <w:szCs w:val="20"/>
        </w:rPr>
      </w:pPr>
      <w:r>
        <w:rPr>
          <w:sz w:val="20"/>
          <w:szCs w:val="20"/>
        </w:rPr>
        <w:t xml:space="preserve">This search produced 4914 papers; of which relevant papers were identified by scanning titles and then abstracts.  Papers were deemed relevant if they met the inclusion criteria and was decided by the Student.  The cited articles and </w:t>
      </w:r>
      <w:r w:rsidRPr="00042BE1">
        <w:rPr>
          <w:rFonts w:cstheme="minorHAnsi"/>
          <w:sz w:val="20"/>
          <w:szCs w:val="20"/>
        </w:rPr>
        <w:t>references of any relevant papers were also screened.</w:t>
      </w:r>
    </w:p>
    <w:p w14:paraId="5F746200" w14:textId="77777777" w:rsidR="004B6C1F" w:rsidRPr="00042BE1" w:rsidRDefault="004B6C1F" w:rsidP="004B6C1F">
      <w:pPr>
        <w:spacing w:line="480" w:lineRule="auto"/>
        <w:rPr>
          <w:rFonts w:cstheme="minorHAnsi"/>
          <w:sz w:val="20"/>
          <w:szCs w:val="20"/>
        </w:rPr>
      </w:pPr>
    </w:p>
    <w:p w14:paraId="0EE08407" w14:textId="77777777" w:rsidR="004B6C1F" w:rsidRPr="00042BE1" w:rsidRDefault="004B6C1F" w:rsidP="004B6C1F">
      <w:pPr>
        <w:spacing w:line="480" w:lineRule="auto"/>
        <w:rPr>
          <w:rFonts w:cstheme="minorHAnsi"/>
          <w:sz w:val="20"/>
          <w:szCs w:val="20"/>
        </w:rPr>
      </w:pPr>
      <w:r w:rsidRPr="00042BE1">
        <w:rPr>
          <w:rFonts w:cstheme="minorHAnsi"/>
          <w:sz w:val="20"/>
          <w:szCs w:val="20"/>
        </w:rPr>
        <w:t>Inclusion criteria:</w:t>
      </w:r>
    </w:p>
    <w:p w14:paraId="5635B4D8" w14:textId="77777777" w:rsidR="004B6C1F" w:rsidRDefault="004B6C1F" w:rsidP="004B6C1F">
      <w:pPr>
        <w:pStyle w:val="ListParagraph"/>
        <w:numPr>
          <w:ilvl w:val="0"/>
          <w:numId w:val="1"/>
        </w:numPr>
        <w:spacing w:line="480" w:lineRule="auto"/>
        <w:rPr>
          <w:rFonts w:asciiTheme="minorHAnsi" w:hAnsiTheme="minorHAnsi" w:cstheme="minorHAnsi"/>
          <w:sz w:val="20"/>
          <w:szCs w:val="20"/>
        </w:rPr>
      </w:pPr>
      <w:r>
        <w:rPr>
          <w:rFonts w:asciiTheme="minorHAnsi" w:hAnsiTheme="minorHAnsi" w:cstheme="minorHAnsi"/>
          <w:sz w:val="20"/>
          <w:szCs w:val="20"/>
        </w:rPr>
        <w:t>Primarily i</w:t>
      </w:r>
      <w:r w:rsidRPr="00042BE1">
        <w:rPr>
          <w:rFonts w:asciiTheme="minorHAnsi" w:hAnsiTheme="minorHAnsi" w:cstheme="minorHAnsi"/>
          <w:sz w:val="20"/>
          <w:szCs w:val="20"/>
        </w:rPr>
        <w:t xml:space="preserve">nvestigated </w:t>
      </w:r>
      <w:r>
        <w:rPr>
          <w:rFonts w:asciiTheme="minorHAnsi" w:hAnsiTheme="minorHAnsi" w:cstheme="minorHAnsi"/>
          <w:sz w:val="20"/>
          <w:szCs w:val="20"/>
        </w:rPr>
        <w:t>concussion assessment</w:t>
      </w:r>
    </w:p>
    <w:p w14:paraId="65679410" w14:textId="77777777" w:rsidR="004B6C1F" w:rsidRDefault="004B6C1F" w:rsidP="004B6C1F">
      <w:pPr>
        <w:pStyle w:val="ListParagraph"/>
        <w:numPr>
          <w:ilvl w:val="0"/>
          <w:numId w:val="1"/>
        </w:numPr>
        <w:spacing w:line="480" w:lineRule="auto"/>
        <w:rPr>
          <w:rFonts w:asciiTheme="minorHAnsi" w:hAnsiTheme="minorHAnsi" w:cstheme="minorHAnsi"/>
          <w:sz w:val="20"/>
          <w:szCs w:val="20"/>
        </w:rPr>
      </w:pPr>
      <w:r>
        <w:rPr>
          <w:rFonts w:asciiTheme="minorHAnsi" w:hAnsiTheme="minorHAnsi" w:cstheme="minorHAnsi"/>
          <w:sz w:val="20"/>
          <w:szCs w:val="20"/>
        </w:rPr>
        <w:t>Setting in sports/at pitch side in athletes who have suffered a head injury o</w:t>
      </w:r>
      <w:r w:rsidRPr="00042BE1">
        <w:rPr>
          <w:rFonts w:asciiTheme="minorHAnsi" w:hAnsiTheme="minorHAnsi" w:cstheme="minorHAnsi"/>
          <w:sz w:val="20"/>
          <w:szCs w:val="20"/>
        </w:rPr>
        <w:t>r in an emergency department</w:t>
      </w:r>
      <w:r>
        <w:rPr>
          <w:rFonts w:asciiTheme="minorHAnsi" w:hAnsiTheme="minorHAnsi" w:cstheme="minorHAnsi"/>
          <w:sz w:val="20"/>
          <w:szCs w:val="20"/>
        </w:rPr>
        <w:t xml:space="preserve"> </w:t>
      </w:r>
      <w:r w:rsidRPr="00042BE1">
        <w:rPr>
          <w:rFonts w:asciiTheme="minorHAnsi" w:hAnsiTheme="minorHAnsi" w:cstheme="minorHAnsi"/>
          <w:sz w:val="20"/>
          <w:szCs w:val="20"/>
        </w:rPr>
        <w:t>setting</w:t>
      </w:r>
      <w:r>
        <w:rPr>
          <w:rFonts w:asciiTheme="minorHAnsi" w:hAnsiTheme="minorHAnsi" w:cstheme="minorHAnsi"/>
          <w:sz w:val="20"/>
          <w:szCs w:val="20"/>
        </w:rPr>
        <w:t xml:space="preserve"> in patients presenting with a head injury</w:t>
      </w:r>
    </w:p>
    <w:p w14:paraId="51A82299" w14:textId="77777777" w:rsidR="004B6C1F" w:rsidRDefault="004B6C1F" w:rsidP="004B6C1F">
      <w:pPr>
        <w:pStyle w:val="ListParagraph"/>
        <w:numPr>
          <w:ilvl w:val="0"/>
          <w:numId w:val="1"/>
        </w:numPr>
        <w:spacing w:line="480" w:lineRule="auto"/>
        <w:rPr>
          <w:rFonts w:asciiTheme="minorHAnsi" w:hAnsiTheme="minorHAnsi" w:cstheme="minorHAnsi"/>
          <w:sz w:val="20"/>
          <w:szCs w:val="20"/>
        </w:rPr>
      </w:pPr>
      <w:r>
        <w:rPr>
          <w:rFonts w:asciiTheme="minorHAnsi" w:hAnsiTheme="minorHAnsi" w:cstheme="minorHAnsi"/>
          <w:sz w:val="20"/>
          <w:szCs w:val="20"/>
        </w:rPr>
        <w:t xml:space="preserve">Investigated concussion treatment, management, diagnosis in any of these settings </w:t>
      </w:r>
    </w:p>
    <w:p w14:paraId="3A4419EE" w14:textId="77777777" w:rsidR="004B6C1F" w:rsidRPr="00042BE1" w:rsidRDefault="004B6C1F" w:rsidP="004B6C1F">
      <w:pPr>
        <w:pStyle w:val="ListParagraph"/>
        <w:numPr>
          <w:ilvl w:val="0"/>
          <w:numId w:val="1"/>
        </w:numPr>
        <w:spacing w:line="480" w:lineRule="auto"/>
        <w:rPr>
          <w:rFonts w:asciiTheme="minorHAnsi" w:hAnsiTheme="minorHAnsi" w:cstheme="minorHAnsi"/>
          <w:sz w:val="20"/>
          <w:szCs w:val="20"/>
        </w:rPr>
      </w:pPr>
      <w:r>
        <w:rPr>
          <w:rFonts w:asciiTheme="minorHAnsi" w:hAnsiTheme="minorHAnsi" w:cstheme="minorHAnsi"/>
          <w:sz w:val="20"/>
          <w:szCs w:val="20"/>
        </w:rPr>
        <w:t>Described or investigated concussion complications</w:t>
      </w:r>
    </w:p>
    <w:p w14:paraId="61A38AD6" w14:textId="77777777" w:rsidR="004B6C1F" w:rsidRDefault="004B6C1F" w:rsidP="004B6C1F">
      <w:pPr>
        <w:spacing w:line="480" w:lineRule="auto"/>
        <w:rPr>
          <w:rFonts w:cstheme="minorHAnsi"/>
          <w:sz w:val="20"/>
          <w:szCs w:val="20"/>
        </w:rPr>
      </w:pPr>
    </w:p>
    <w:p w14:paraId="5A12299A" w14:textId="77777777" w:rsidR="004B6C1F" w:rsidRDefault="004B6C1F" w:rsidP="004B6C1F">
      <w:pPr>
        <w:spacing w:line="480" w:lineRule="auto"/>
        <w:rPr>
          <w:rFonts w:cstheme="minorHAnsi"/>
          <w:sz w:val="20"/>
          <w:szCs w:val="20"/>
        </w:rPr>
      </w:pPr>
    </w:p>
    <w:p w14:paraId="05D2EE70" w14:textId="77777777" w:rsidR="004B6C1F" w:rsidRDefault="004B6C1F" w:rsidP="004B6C1F">
      <w:pPr>
        <w:spacing w:line="480" w:lineRule="auto"/>
        <w:rPr>
          <w:rFonts w:cstheme="minorHAnsi"/>
          <w:sz w:val="20"/>
          <w:szCs w:val="20"/>
        </w:rPr>
      </w:pPr>
    </w:p>
    <w:p w14:paraId="0811EAF9" w14:textId="77777777" w:rsidR="004B6C1F" w:rsidRDefault="004B6C1F" w:rsidP="004B6C1F">
      <w:pPr>
        <w:spacing w:line="480" w:lineRule="auto"/>
        <w:rPr>
          <w:rFonts w:cstheme="minorHAnsi"/>
          <w:sz w:val="20"/>
          <w:szCs w:val="20"/>
        </w:rPr>
      </w:pPr>
    </w:p>
    <w:p w14:paraId="32701359" w14:textId="77777777" w:rsidR="004B6C1F" w:rsidRDefault="004B6C1F" w:rsidP="004B6C1F">
      <w:pPr>
        <w:spacing w:line="480" w:lineRule="auto"/>
        <w:rPr>
          <w:rFonts w:cstheme="minorHAnsi"/>
          <w:sz w:val="20"/>
          <w:szCs w:val="20"/>
        </w:rPr>
      </w:pPr>
    </w:p>
    <w:p w14:paraId="10A2FC5A" w14:textId="77777777" w:rsidR="004B6C1F" w:rsidRPr="00FD52D2" w:rsidRDefault="004B6C1F" w:rsidP="004B6C1F">
      <w:pPr>
        <w:spacing w:line="480" w:lineRule="auto"/>
        <w:rPr>
          <w:rFonts w:cstheme="minorHAnsi"/>
          <w:b/>
          <w:sz w:val="20"/>
          <w:szCs w:val="20"/>
        </w:rPr>
      </w:pPr>
      <w:r w:rsidRPr="00FD52D2">
        <w:rPr>
          <w:rFonts w:cstheme="minorHAnsi"/>
          <w:b/>
          <w:sz w:val="20"/>
          <w:szCs w:val="20"/>
        </w:rPr>
        <w:lastRenderedPageBreak/>
        <w:t>appendix 2 – acute concussion management and graduated return to play guidelines</w:t>
      </w:r>
    </w:p>
    <w:p w14:paraId="57B7B2F4" w14:textId="77777777" w:rsidR="004B6C1F" w:rsidRPr="00340908" w:rsidRDefault="004B6C1F" w:rsidP="004B6C1F">
      <w:pPr>
        <w:spacing w:line="480" w:lineRule="auto"/>
        <w:rPr>
          <w:rFonts w:cstheme="minorHAnsi"/>
          <w:sz w:val="20"/>
          <w:szCs w:val="20"/>
        </w:rPr>
      </w:pPr>
      <w:r>
        <w:rPr>
          <w:rFonts w:cstheme="minorHAnsi"/>
          <w:sz w:val="20"/>
          <w:szCs w:val="20"/>
          <w:shd w:val="clear" w:color="auto" w:fill="FFFFFF"/>
        </w:rPr>
        <w:t>Concussion</w:t>
      </w:r>
      <w:r w:rsidRPr="00DF2434">
        <w:rPr>
          <w:rFonts w:cstheme="minorHAnsi"/>
          <w:sz w:val="20"/>
          <w:szCs w:val="20"/>
          <w:shd w:val="clear" w:color="auto" w:fill="FFFFFF"/>
        </w:rPr>
        <w:t xml:space="preserve"> shou</w:t>
      </w:r>
      <w:r>
        <w:rPr>
          <w:rFonts w:cstheme="minorHAnsi"/>
          <w:sz w:val="20"/>
          <w:szCs w:val="20"/>
          <w:shd w:val="clear" w:color="auto" w:fill="FFFFFF"/>
        </w:rPr>
        <w:t>ld be recognised using the SCAT</w:t>
      </w:r>
      <w:r w:rsidRPr="00DF2434">
        <w:rPr>
          <w:rFonts w:cstheme="minorHAnsi"/>
          <w:sz w:val="20"/>
          <w:szCs w:val="20"/>
          <w:shd w:val="clear" w:color="auto" w:fill="FFFFFF"/>
        </w:rPr>
        <w:t>5</w:t>
      </w:r>
      <w:r w:rsidRPr="00DF2434">
        <w:rPr>
          <w:rFonts w:cstheme="minorHAnsi"/>
          <w:sz w:val="20"/>
          <w:szCs w:val="20"/>
        </w:rPr>
        <w:t xml:space="preserve"> </w:t>
      </w:r>
      <w:r>
        <w:rPr>
          <w:rFonts w:cstheme="minorHAnsi"/>
          <w:sz w:val="20"/>
          <w:szCs w:val="20"/>
        </w:rPr>
        <w:t xml:space="preserve">and any </w:t>
      </w:r>
      <w:r w:rsidRPr="00DF2434">
        <w:rPr>
          <w:rFonts w:cstheme="minorHAnsi"/>
          <w:sz w:val="20"/>
          <w:szCs w:val="20"/>
          <w:shd w:val="clear" w:color="auto" w:fill="FFFFFF"/>
        </w:rPr>
        <w:t>player suspected of concussion should be removed from the field of play</w:t>
      </w:r>
      <w:r w:rsidRPr="00DF2434">
        <w:rPr>
          <w:rFonts w:cstheme="minorHAnsi"/>
          <w:sz w:val="20"/>
          <w:szCs w:val="20"/>
          <w:shd w:val="clear" w:color="auto" w:fill="FFFFFF"/>
        </w:rPr>
        <w:fldChar w:fldCharType="begin"/>
      </w:r>
      <w:r>
        <w:rPr>
          <w:rFonts w:cstheme="minorHAnsi"/>
          <w:sz w:val="20"/>
          <w:szCs w:val="20"/>
          <w:shd w:val="clear" w:color="auto" w:fill="FFFFFF"/>
        </w:rPr>
        <w:instrText xml:space="preserve"> ADDIN EN.CITE &lt;EndNote&gt;&lt;Cite&gt;&lt;Author&gt;McCrory&lt;/Author&gt;&lt;Year&gt;2017&lt;/Year&gt;&lt;IDText&gt;Consensus statement on concussion in sport—the 5th international conference on concussion in sport held in Berlin, October 2016&lt;/IDText&gt;&lt;DisplayText&gt;[7]&lt;/DisplayText&gt;&lt;record&gt;&lt;isbn&gt;0306-3674&lt;/isbn&gt;&lt;titles&gt;&lt;title&gt;Consensus statement on concussion in sport—the 5th international conference on concussion in sport held in Berlin, October 2016&lt;/title&gt;&lt;secondary-title&gt;Br J Sports Med&lt;/secondary-title&gt;&lt;/titles&gt;&lt;pages&gt;bjsports-2017&lt;/pages&gt;&lt;contributors&gt;&lt;authors&gt;&lt;author&gt;McCrory, Paul&lt;/author&gt;&lt;author&gt;Meeuwisse, Willem&lt;/author&gt;&lt;author&gt;Dvorak, Jiří&lt;/author&gt;&lt;author&gt;Aubry, Mark&lt;/author&gt;&lt;author&gt;Bailes, Julian&lt;/author&gt;&lt;author&gt;Broglio, Steven&lt;/author&gt;&lt;author&gt;Cantu, Robert C.&lt;/author&gt;&lt;author&gt;Cassidy, David&lt;/author&gt;&lt;author&gt;Echemendia, Ruben J.&lt;/author&gt;&lt;author&gt;Castellani, Rudy J.&lt;/author&gt;&lt;/authors&gt;&lt;/contributors&gt;&lt;added-date format="utc"&gt;1514996561&lt;/added-date&gt;&lt;ref-type name="Journal Article"&gt;17&lt;/ref-type&gt;&lt;dates&gt;&lt;year&gt;2017&lt;/year&gt;&lt;/dates&gt;&lt;rec-number&gt;5&lt;/rec-number&gt;&lt;publisher&gt;BMJ Publishing Group Ltd and British Association of Sport and Exercise Medicine&lt;/publisher&gt;&lt;last-updated-date format="utc"&gt;1514996561&lt;/last-updated-date&gt;&lt;/record&gt;&lt;/Cite&gt;&lt;/EndNote&gt;</w:instrText>
      </w:r>
      <w:r w:rsidRPr="00DF2434">
        <w:rPr>
          <w:rFonts w:cstheme="minorHAnsi"/>
          <w:sz w:val="20"/>
          <w:szCs w:val="20"/>
          <w:shd w:val="clear" w:color="auto" w:fill="FFFFFF"/>
        </w:rPr>
        <w:fldChar w:fldCharType="separate"/>
      </w:r>
      <w:r>
        <w:rPr>
          <w:rFonts w:cstheme="minorHAnsi"/>
          <w:noProof/>
          <w:sz w:val="20"/>
          <w:szCs w:val="20"/>
          <w:shd w:val="clear" w:color="auto" w:fill="FFFFFF"/>
        </w:rPr>
        <w:t>[7]</w:t>
      </w:r>
      <w:r w:rsidRPr="00DF2434">
        <w:rPr>
          <w:rFonts w:cstheme="minorHAnsi"/>
          <w:sz w:val="20"/>
          <w:szCs w:val="20"/>
          <w:shd w:val="clear" w:color="auto" w:fill="FFFFFF"/>
        </w:rPr>
        <w:fldChar w:fldCharType="end"/>
      </w:r>
      <w:r w:rsidRPr="00DF2434">
        <w:rPr>
          <w:rFonts w:cstheme="minorHAnsi"/>
          <w:sz w:val="20"/>
          <w:szCs w:val="20"/>
          <w:shd w:val="clear" w:color="auto" w:fill="FFFFFF"/>
        </w:rPr>
        <w:t>.  Re-evaluation should occur off the pitch in the doctor’s office or emergency room, including a complete history and clinical examination</w:t>
      </w:r>
      <w:r w:rsidRPr="00DF2434">
        <w:rPr>
          <w:rFonts w:cstheme="minorHAnsi"/>
          <w:sz w:val="20"/>
          <w:szCs w:val="20"/>
          <w:shd w:val="clear" w:color="auto" w:fill="FFFFFF"/>
        </w:rPr>
        <w:fldChar w:fldCharType="begin"/>
      </w:r>
      <w:r>
        <w:rPr>
          <w:rFonts w:cstheme="minorHAnsi"/>
          <w:sz w:val="20"/>
          <w:szCs w:val="20"/>
          <w:shd w:val="clear" w:color="auto" w:fill="FFFFFF"/>
        </w:rPr>
        <w:instrText xml:space="preserve"> ADDIN EN.CITE &lt;EndNote&gt;&lt;Cite&gt;&lt;Author&gt;McCrory&lt;/Author&gt;&lt;Year&gt;2017&lt;/Year&gt;&lt;IDText&gt;Consensus statement on concussion in sport—the 5th international conference on concussion in sport held in Berlin, October 2016&lt;/IDText&gt;&lt;DisplayText&gt;[7]&lt;/DisplayText&gt;&lt;record&gt;&lt;isbn&gt;0306-3674&lt;/isbn&gt;&lt;titles&gt;&lt;title&gt;Consensus statement on concussion in sport—the 5th international conference on concussion in sport held in Berlin, October 2016&lt;/title&gt;&lt;secondary-title&gt;Br J Sports Med&lt;/secondary-title&gt;&lt;/titles&gt;&lt;pages&gt;bjsports-2017&lt;/pages&gt;&lt;contributors&gt;&lt;authors&gt;&lt;author&gt;McCrory, Paul&lt;/author&gt;&lt;author&gt;Meeuwisse, Willem&lt;/author&gt;&lt;author&gt;Dvorak, Jiří&lt;/author&gt;&lt;author&gt;Aubry, Mark&lt;/author&gt;&lt;author&gt;Bailes, Julian&lt;/author&gt;&lt;author&gt;Broglio, Steven&lt;/author&gt;&lt;author&gt;Cantu, Robert C.&lt;/author&gt;&lt;author&gt;Cassidy, David&lt;/author&gt;&lt;author&gt;Echemendia, Ruben J.&lt;/author&gt;&lt;author&gt;Castellani, Rudy J.&lt;/author&gt;&lt;/authors&gt;&lt;/contributors&gt;&lt;added-date format="utc"&gt;1514996561&lt;/added-date&gt;&lt;ref-type name="Journal Article"&gt;17&lt;/ref-type&gt;&lt;dates&gt;&lt;year&gt;2017&lt;/year&gt;&lt;/dates&gt;&lt;rec-number&gt;5&lt;/rec-number&gt;&lt;publisher&gt;BMJ Publishing Group Ltd and British Association of Sport and Exercise Medicine&lt;/publisher&gt;&lt;last-updated-date format="utc"&gt;1514996561&lt;/last-updated-date&gt;&lt;/record&gt;&lt;/Cite&gt;&lt;/EndNote&gt;</w:instrText>
      </w:r>
      <w:r w:rsidRPr="00DF2434">
        <w:rPr>
          <w:rFonts w:cstheme="minorHAnsi"/>
          <w:sz w:val="20"/>
          <w:szCs w:val="20"/>
          <w:shd w:val="clear" w:color="auto" w:fill="FFFFFF"/>
        </w:rPr>
        <w:fldChar w:fldCharType="separate"/>
      </w:r>
      <w:r>
        <w:rPr>
          <w:rFonts w:cstheme="minorHAnsi"/>
          <w:noProof/>
          <w:sz w:val="20"/>
          <w:szCs w:val="20"/>
          <w:shd w:val="clear" w:color="auto" w:fill="FFFFFF"/>
        </w:rPr>
        <w:t>[7]</w:t>
      </w:r>
      <w:r w:rsidRPr="00DF2434">
        <w:rPr>
          <w:rFonts w:cstheme="minorHAnsi"/>
          <w:sz w:val="20"/>
          <w:szCs w:val="20"/>
          <w:shd w:val="clear" w:color="auto" w:fill="FFFFFF"/>
        </w:rPr>
        <w:fldChar w:fldCharType="end"/>
      </w:r>
      <w:r w:rsidRPr="00DF2434">
        <w:rPr>
          <w:rFonts w:cstheme="minorHAnsi"/>
          <w:sz w:val="20"/>
          <w:szCs w:val="20"/>
          <w:shd w:val="clear" w:color="auto" w:fill="FFFFFF"/>
        </w:rPr>
        <w:t>.</w:t>
      </w:r>
      <w:r w:rsidRPr="00E00BDE">
        <w:rPr>
          <w:rFonts w:cstheme="minorHAnsi"/>
          <w:sz w:val="20"/>
          <w:szCs w:val="20"/>
          <w:shd w:val="clear" w:color="auto" w:fill="FFFFFF"/>
        </w:rPr>
        <w:t xml:space="preserve">  They should then rest for 24-48 hours ensuring any daily activities they do does not enhance their symptoms</w:t>
      </w:r>
      <w:r w:rsidRPr="00E00BDE">
        <w:rPr>
          <w:rFonts w:cstheme="minorHAnsi"/>
          <w:sz w:val="20"/>
          <w:szCs w:val="20"/>
          <w:shd w:val="clear" w:color="auto" w:fill="FFFFFF"/>
        </w:rPr>
        <w:fldChar w:fldCharType="begin"/>
      </w:r>
      <w:r>
        <w:rPr>
          <w:rFonts w:cstheme="minorHAnsi"/>
          <w:sz w:val="20"/>
          <w:szCs w:val="20"/>
          <w:shd w:val="clear" w:color="auto" w:fill="FFFFFF"/>
        </w:rPr>
        <w:instrText xml:space="preserve"> ADDIN EN.CITE &lt;EndNote&gt;&lt;Cite&gt;&lt;Author&gt;McCrory&lt;/Author&gt;&lt;Year&gt;2017&lt;/Year&gt;&lt;IDText&gt;Consensus statement on concussion in sport—the 5th international conference on concussion in sport held in Berlin, October 2016&lt;/IDText&gt;&lt;DisplayText&gt;[7]&lt;/DisplayText&gt;&lt;record&gt;&lt;isbn&gt;0306-3674&lt;/isbn&gt;&lt;titles&gt;&lt;title&gt;Consensus statement on concussion in sport—the 5th international conference on concussion in sport held in Berlin, October 2016&lt;/title&gt;&lt;secondary-title&gt;Br J Sports Med&lt;/secondary-title&gt;&lt;/titles&gt;&lt;pages&gt;bjsports-2017&lt;/pages&gt;&lt;contributors&gt;&lt;authors&gt;&lt;author&gt;McCrory, Paul&lt;/author&gt;&lt;author&gt;Meeuwisse, Willem&lt;/author&gt;&lt;author&gt;Dvorak, Jiří&lt;/author&gt;&lt;author&gt;Aubry, Mark&lt;/author&gt;&lt;author&gt;Bailes, Julian&lt;/author&gt;&lt;author&gt;Broglio, Steven&lt;/author&gt;&lt;author&gt;Cantu, Robert C.&lt;/author&gt;&lt;author&gt;Cassidy, David&lt;/author&gt;&lt;author&gt;Echemendia, Ruben J.&lt;/author&gt;&lt;author&gt;Castellani, Rudy J.&lt;/author&gt;&lt;/authors&gt;&lt;/contributors&gt;&lt;added-date format="utc"&gt;1514996561&lt;/added-date&gt;&lt;ref-type name="Journal Article"&gt;17&lt;/ref-type&gt;&lt;dates&gt;&lt;year&gt;2017&lt;/year&gt;&lt;/dates&gt;&lt;rec-number&gt;5&lt;/rec-number&gt;&lt;publisher&gt;BMJ Publishing Group Ltd and British Association of Sport and Exercise Medicine&lt;/publisher&gt;&lt;last-updated-date format="utc"&gt;1514996561&lt;/last-updated-date&gt;&lt;/record&gt;&lt;/Cite&gt;&lt;/EndNote&gt;</w:instrText>
      </w:r>
      <w:r w:rsidRPr="00E00BDE">
        <w:rPr>
          <w:rFonts w:cstheme="minorHAnsi"/>
          <w:sz w:val="20"/>
          <w:szCs w:val="20"/>
          <w:shd w:val="clear" w:color="auto" w:fill="FFFFFF"/>
        </w:rPr>
        <w:fldChar w:fldCharType="separate"/>
      </w:r>
      <w:r>
        <w:rPr>
          <w:rFonts w:cstheme="minorHAnsi"/>
          <w:noProof/>
          <w:sz w:val="20"/>
          <w:szCs w:val="20"/>
          <w:shd w:val="clear" w:color="auto" w:fill="FFFFFF"/>
        </w:rPr>
        <w:t>[7]</w:t>
      </w:r>
      <w:r w:rsidRPr="00E00BDE">
        <w:rPr>
          <w:rFonts w:cstheme="minorHAnsi"/>
          <w:sz w:val="20"/>
          <w:szCs w:val="20"/>
          <w:shd w:val="clear" w:color="auto" w:fill="FFFFFF"/>
        </w:rPr>
        <w:fldChar w:fldCharType="end"/>
      </w:r>
      <w:r w:rsidRPr="00E00BDE">
        <w:rPr>
          <w:rFonts w:cstheme="minorHAnsi"/>
          <w:sz w:val="20"/>
          <w:szCs w:val="20"/>
          <w:shd w:val="clear" w:color="auto" w:fill="FFFFFF"/>
        </w:rPr>
        <w:t xml:space="preserve">.  After this period of rest, </w:t>
      </w:r>
      <w:r w:rsidRPr="00340908">
        <w:rPr>
          <w:rFonts w:cstheme="minorHAnsi"/>
          <w:sz w:val="20"/>
          <w:szCs w:val="20"/>
          <w:shd w:val="clear" w:color="auto" w:fill="FFFFFF"/>
        </w:rPr>
        <w:t>return to sport should be conducted in a graduated manor starting with daily activities that don’t provoke symptoms</w:t>
      </w:r>
      <w:r>
        <w:rPr>
          <w:rFonts w:cstheme="minorHAnsi"/>
          <w:sz w:val="20"/>
          <w:szCs w:val="20"/>
          <w:shd w:val="clear" w:color="auto" w:fill="FFFFFF"/>
        </w:rPr>
        <w:t>, as shown in Table 5</w:t>
      </w:r>
      <w:r w:rsidRPr="00340908">
        <w:rPr>
          <w:rFonts w:cstheme="minorHAnsi"/>
          <w:sz w:val="20"/>
          <w:szCs w:val="20"/>
          <w:shd w:val="clear" w:color="auto" w:fill="FFFFFF"/>
        </w:rPr>
        <w:fldChar w:fldCharType="begin"/>
      </w:r>
      <w:r>
        <w:rPr>
          <w:rFonts w:cstheme="minorHAnsi"/>
          <w:sz w:val="20"/>
          <w:szCs w:val="20"/>
          <w:shd w:val="clear" w:color="auto" w:fill="FFFFFF"/>
        </w:rPr>
        <w:instrText xml:space="preserve"> ADDIN EN.CITE &lt;EndNote&gt;&lt;Cite&gt;&lt;Author&gt;McCrory&lt;/Author&gt;&lt;Year&gt;2017&lt;/Year&gt;&lt;IDText&gt;Consensus statement on concussion in sport—the 5th international conference on concussion in sport held in Berlin, October 2016&lt;/IDText&gt;&lt;DisplayText&gt;[7]&lt;/DisplayText&gt;&lt;record&gt;&lt;isbn&gt;0306-3674&lt;/isbn&gt;&lt;titles&gt;&lt;title&gt;Consensus statement on concussion in sport—the 5th international conference on concussion in sport held in Berlin, October 2016&lt;/title&gt;&lt;secondary-title&gt;Br J Sports Med&lt;/secondary-title&gt;&lt;/titles&gt;&lt;pages&gt;bjsports-2017&lt;/pages&gt;&lt;contributors&gt;&lt;authors&gt;&lt;author&gt;McCrory, Paul&lt;/author&gt;&lt;author&gt;Meeuwisse, Willem&lt;/author&gt;&lt;author&gt;Dvorak, Jiří&lt;/author&gt;&lt;author&gt;Aubry, Mark&lt;/author&gt;&lt;author&gt;Bailes, Julian&lt;/author&gt;&lt;author&gt;Broglio, Steven&lt;/author&gt;&lt;author&gt;Cantu, Robert C.&lt;/author&gt;&lt;author&gt;Cassidy, David&lt;/author&gt;&lt;author&gt;Echemendia, Ruben J.&lt;/author&gt;&lt;author&gt;Castellani, Rudy J.&lt;/author&gt;&lt;/authors&gt;&lt;/contributors&gt;&lt;added-date format="utc"&gt;1514996561&lt;/added-date&gt;&lt;ref-type name="Journal Article"&gt;17&lt;/ref-type&gt;&lt;dates&gt;&lt;year&gt;2017&lt;/year&gt;&lt;/dates&gt;&lt;rec-number&gt;5&lt;/rec-number&gt;&lt;publisher&gt;BMJ Publishing Group Ltd and British Association of Sport and Exercise Medicine&lt;/publisher&gt;&lt;last-updated-date format="utc"&gt;1514996561&lt;/last-updated-date&gt;&lt;/record&gt;&lt;/Cite&gt;&lt;/EndNote&gt;</w:instrText>
      </w:r>
      <w:r w:rsidRPr="00340908">
        <w:rPr>
          <w:rFonts w:cstheme="minorHAnsi"/>
          <w:sz w:val="20"/>
          <w:szCs w:val="20"/>
          <w:shd w:val="clear" w:color="auto" w:fill="FFFFFF"/>
        </w:rPr>
        <w:fldChar w:fldCharType="separate"/>
      </w:r>
      <w:r>
        <w:rPr>
          <w:rFonts w:cstheme="minorHAnsi"/>
          <w:noProof/>
          <w:sz w:val="20"/>
          <w:szCs w:val="20"/>
          <w:shd w:val="clear" w:color="auto" w:fill="FFFFFF"/>
        </w:rPr>
        <w:t>[7]</w:t>
      </w:r>
      <w:r w:rsidRPr="00340908">
        <w:rPr>
          <w:rFonts w:cstheme="minorHAnsi"/>
          <w:sz w:val="20"/>
          <w:szCs w:val="20"/>
          <w:shd w:val="clear" w:color="auto" w:fill="FFFFFF"/>
        </w:rPr>
        <w:fldChar w:fldCharType="end"/>
      </w:r>
      <w:r w:rsidRPr="00340908">
        <w:rPr>
          <w:rFonts w:eastAsia="Times New Roman" w:cstheme="minorHAnsi"/>
          <w:color w:val="333333"/>
          <w:sz w:val="20"/>
          <w:szCs w:val="20"/>
          <w:shd w:val="clear" w:color="auto" w:fill="FFFFFF"/>
        </w:rPr>
        <w:t>.</w:t>
      </w:r>
    </w:p>
    <w:p w14:paraId="3D592590" w14:textId="77777777" w:rsidR="004B6C1F" w:rsidRPr="00340908" w:rsidRDefault="004B6C1F" w:rsidP="004B6C1F">
      <w:pPr>
        <w:spacing w:line="480" w:lineRule="auto"/>
        <w:rPr>
          <w:rFonts w:eastAsia="Times New Roman" w:cstheme="minorHAnsi"/>
          <w:color w:val="333333"/>
          <w:sz w:val="20"/>
          <w:szCs w:val="20"/>
          <w:shd w:val="clear" w:color="auto" w:fill="FFFFFF"/>
        </w:rPr>
      </w:pPr>
    </w:p>
    <w:p w14:paraId="2002E6DF" w14:textId="77777777" w:rsidR="004B6C1F" w:rsidRPr="00340908" w:rsidRDefault="004B6C1F" w:rsidP="004B6C1F">
      <w:pPr>
        <w:spacing w:line="480" w:lineRule="auto"/>
        <w:rPr>
          <w:rFonts w:eastAsia="Times New Roman" w:cstheme="minorHAnsi"/>
          <w:color w:val="333333"/>
          <w:sz w:val="20"/>
          <w:szCs w:val="20"/>
          <w:shd w:val="clear" w:color="auto" w:fill="FFFFFF"/>
        </w:rPr>
      </w:pPr>
      <w:r>
        <w:rPr>
          <w:rFonts w:eastAsia="Times New Roman" w:cstheme="minorHAnsi"/>
          <w:color w:val="333333"/>
          <w:sz w:val="20"/>
          <w:szCs w:val="20"/>
          <w:shd w:val="clear" w:color="auto" w:fill="FFFFFF"/>
        </w:rPr>
        <w:t>Table 5</w:t>
      </w:r>
      <w:r w:rsidRPr="00340908">
        <w:rPr>
          <w:rFonts w:eastAsia="Times New Roman" w:cstheme="minorHAnsi"/>
          <w:color w:val="333333"/>
          <w:sz w:val="20"/>
          <w:szCs w:val="20"/>
          <w:shd w:val="clear" w:color="auto" w:fill="FFFFFF"/>
        </w:rPr>
        <w:t xml:space="preserve"> – return to play guidelines.  Table taken from McCrory et al.</w:t>
      </w:r>
      <w:r w:rsidRPr="00340908">
        <w:rPr>
          <w:rFonts w:eastAsia="Times New Roman" w:cstheme="minorHAnsi"/>
          <w:color w:val="333333"/>
          <w:sz w:val="20"/>
          <w:szCs w:val="20"/>
          <w:shd w:val="clear" w:color="auto" w:fill="FFFFFF"/>
        </w:rPr>
        <w:fldChar w:fldCharType="begin"/>
      </w:r>
      <w:r>
        <w:rPr>
          <w:rFonts w:eastAsia="Times New Roman" w:cstheme="minorHAnsi"/>
          <w:color w:val="333333"/>
          <w:sz w:val="20"/>
          <w:szCs w:val="20"/>
          <w:shd w:val="clear" w:color="auto" w:fill="FFFFFF"/>
        </w:rPr>
        <w:instrText xml:space="preserve"> ADDIN EN.CITE &lt;EndNote&gt;&lt;Cite&gt;&lt;Author&gt;McCrory&lt;/Author&gt;&lt;Year&gt;2017&lt;/Year&gt;&lt;IDText&gt;Consensus statement on concussion in sport—the 5th international conference on concussion in sport held in Berlin, October 2016&lt;/IDText&gt;&lt;DisplayText&gt;[7]&lt;/DisplayText&gt;&lt;record&gt;&lt;isbn&gt;0306-3674&lt;/isbn&gt;&lt;titles&gt;&lt;title&gt;Consensus statement on concussion in sport—the 5th international conference on concussion in sport held in Berlin, October 2016&lt;/title&gt;&lt;secondary-title&gt;Br J Sports Med&lt;/secondary-title&gt;&lt;/titles&gt;&lt;pages&gt;bjsports-2017&lt;/pages&gt;&lt;contributors&gt;&lt;authors&gt;&lt;author&gt;McCrory, Paul&lt;/author&gt;&lt;author&gt;Meeuwisse, Willem&lt;/author&gt;&lt;author&gt;Dvorak, Jiří&lt;/author&gt;&lt;author&gt;Aubry, Mark&lt;/author&gt;&lt;author&gt;Bailes, Julian&lt;/author&gt;&lt;author&gt;Broglio, Steven&lt;/author&gt;&lt;author&gt;Cantu, Robert C.&lt;/author&gt;&lt;author&gt;Cassidy, David&lt;/author&gt;&lt;author&gt;Echemendia, Ruben J.&lt;/author&gt;&lt;author&gt;Castellani, Rudy J.&lt;/author&gt;&lt;/authors&gt;&lt;/contributors&gt;&lt;added-date format="utc"&gt;1514996561&lt;/added-date&gt;&lt;ref-type name="Journal Article"&gt;17&lt;/ref-type&gt;&lt;dates&gt;&lt;year&gt;2017&lt;/year&gt;&lt;/dates&gt;&lt;rec-number&gt;5&lt;/rec-number&gt;&lt;publisher&gt;BMJ Publishing Group Ltd and British Association of Sport and Exercise Medicine&lt;/publisher&gt;&lt;last-updated-date format="utc"&gt;1514996561&lt;/last-updated-date&gt;&lt;/record&gt;&lt;/Cite&gt;&lt;/EndNote&gt;</w:instrText>
      </w:r>
      <w:r w:rsidRPr="00340908">
        <w:rPr>
          <w:rFonts w:eastAsia="Times New Roman" w:cstheme="minorHAnsi"/>
          <w:color w:val="333333"/>
          <w:sz w:val="20"/>
          <w:szCs w:val="20"/>
          <w:shd w:val="clear" w:color="auto" w:fill="FFFFFF"/>
        </w:rPr>
        <w:fldChar w:fldCharType="separate"/>
      </w:r>
      <w:r>
        <w:rPr>
          <w:rFonts w:eastAsia="Times New Roman" w:cstheme="minorHAnsi"/>
          <w:noProof/>
          <w:color w:val="333333"/>
          <w:sz w:val="20"/>
          <w:szCs w:val="20"/>
          <w:shd w:val="clear" w:color="auto" w:fill="FFFFFF"/>
        </w:rPr>
        <w:t>[7]</w:t>
      </w:r>
      <w:r w:rsidRPr="00340908">
        <w:rPr>
          <w:rFonts w:eastAsia="Times New Roman" w:cstheme="minorHAnsi"/>
          <w:color w:val="333333"/>
          <w:sz w:val="20"/>
          <w:szCs w:val="20"/>
          <w:shd w:val="clear" w:color="auto" w:fill="FFFFFF"/>
        </w:rPr>
        <w:fldChar w:fldCharType="end"/>
      </w:r>
    </w:p>
    <w:tbl>
      <w:tblPr>
        <w:tblStyle w:val="TableGrid"/>
        <w:tblW w:w="0" w:type="auto"/>
        <w:tblLook w:val="04A0" w:firstRow="1" w:lastRow="0" w:firstColumn="1" w:lastColumn="0" w:noHBand="0" w:noVBand="1"/>
      </w:tblPr>
      <w:tblGrid>
        <w:gridCol w:w="819"/>
        <w:gridCol w:w="2309"/>
        <w:gridCol w:w="2792"/>
        <w:gridCol w:w="2552"/>
      </w:tblGrid>
      <w:tr w:rsidR="004B6C1F" w:rsidRPr="00340908" w14:paraId="508C1B79" w14:textId="77777777" w:rsidTr="00C44209">
        <w:tc>
          <w:tcPr>
            <w:tcW w:w="819" w:type="dxa"/>
          </w:tcPr>
          <w:p w14:paraId="2A5FBF85" w14:textId="77777777" w:rsidR="004B6C1F" w:rsidRPr="00340908" w:rsidRDefault="004B6C1F" w:rsidP="00C44209">
            <w:pPr>
              <w:spacing w:line="480" w:lineRule="auto"/>
              <w:rPr>
                <w:rFonts w:eastAsia="Times New Roman" w:cstheme="minorHAnsi"/>
                <w:b/>
                <w:color w:val="333333"/>
                <w:sz w:val="20"/>
                <w:szCs w:val="20"/>
                <w:shd w:val="clear" w:color="auto" w:fill="FFFFFF"/>
              </w:rPr>
            </w:pPr>
            <w:r w:rsidRPr="00340908">
              <w:rPr>
                <w:rFonts w:eastAsia="Times New Roman" w:cstheme="minorHAnsi"/>
                <w:b/>
                <w:color w:val="333333"/>
                <w:sz w:val="20"/>
                <w:szCs w:val="20"/>
                <w:shd w:val="clear" w:color="auto" w:fill="FFFFFF"/>
              </w:rPr>
              <w:t xml:space="preserve">Stage </w:t>
            </w:r>
          </w:p>
        </w:tc>
        <w:tc>
          <w:tcPr>
            <w:tcW w:w="2309" w:type="dxa"/>
          </w:tcPr>
          <w:p w14:paraId="3643283C" w14:textId="77777777" w:rsidR="004B6C1F" w:rsidRPr="00340908" w:rsidRDefault="004B6C1F" w:rsidP="00C44209">
            <w:pPr>
              <w:spacing w:line="480" w:lineRule="auto"/>
              <w:rPr>
                <w:rFonts w:eastAsia="Times New Roman" w:cstheme="minorHAnsi"/>
                <w:b/>
                <w:color w:val="333333"/>
                <w:sz w:val="20"/>
                <w:szCs w:val="20"/>
                <w:shd w:val="clear" w:color="auto" w:fill="FFFFFF"/>
              </w:rPr>
            </w:pPr>
            <w:r w:rsidRPr="00340908">
              <w:rPr>
                <w:rFonts w:eastAsia="Times New Roman" w:cstheme="minorHAnsi"/>
                <w:b/>
                <w:color w:val="333333"/>
                <w:sz w:val="20"/>
                <w:szCs w:val="20"/>
                <w:shd w:val="clear" w:color="auto" w:fill="FFFFFF"/>
              </w:rPr>
              <w:t>Aim</w:t>
            </w:r>
          </w:p>
        </w:tc>
        <w:tc>
          <w:tcPr>
            <w:tcW w:w="2792" w:type="dxa"/>
          </w:tcPr>
          <w:p w14:paraId="496B543F" w14:textId="77777777" w:rsidR="004B6C1F" w:rsidRPr="00340908" w:rsidRDefault="004B6C1F" w:rsidP="00C44209">
            <w:pPr>
              <w:spacing w:line="480" w:lineRule="auto"/>
              <w:rPr>
                <w:rFonts w:eastAsia="Times New Roman" w:cstheme="minorHAnsi"/>
                <w:b/>
                <w:color w:val="333333"/>
                <w:sz w:val="20"/>
                <w:szCs w:val="20"/>
                <w:shd w:val="clear" w:color="auto" w:fill="FFFFFF"/>
              </w:rPr>
            </w:pPr>
            <w:r w:rsidRPr="00340908">
              <w:rPr>
                <w:rFonts w:eastAsia="Times New Roman" w:cstheme="minorHAnsi"/>
                <w:b/>
                <w:color w:val="333333"/>
                <w:sz w:val="20"/>
                <w:szCs w:val="20"/>
                <w:shd w:val="clear" w:color="auto" w:fill="FFFFFF"/>
              </w:rPr>
              <w:t>Activity</w:t>
            </w:r>
          </w:p>
        </w:tc>
        <w:tc>
          <w:tcPr>
            <w:tcW w:w="2552" w:type="dxa"/>
          </w:tcPr>
          <w:p w14:paraId="358BD58C" w14:textId="77777777" w:rsidR="004B6C1F" w:rsidRPr="00340908" w:rsidRDefault="004B6C1F" w:rsidP="00C44209">
            <w:pPr>
              <w:spacing w:line="480" w:lineRule="auto"/>
              <w:rPr>
                <w:rFonts w:eastAsia="Times New Roman" w:cstheme="minorHAnsi"/>
                <w:b/>
                <w:color w:val="333333"/>
                <w:sz w:val="20"/>
                <w:szCs w:val="20"/>
                <w:shd w:val="clear" w:color="auto" w:fill="FFFFFF"/>
              </w:rPr>
            </w:pPr>
            <w:r w:rsidRPr="00340908">
              <w:rPr>
                <w:rFonts w:eastAsia="Times New Roman" w:cstheme="minorHAnsi"/>
                <w:b/>
                <w:color w:val="333333"/>
                <w:sz w:val="20"/>
                <w:szCs w:val="20"/>
                <w:shd w:val="clear" w:color="auto" w:fill="FFFFFF"/>
              </w:rPr>
              <w:t>Goal</w:t>
            </w:r>
          </w:p>
        </w:tc>
      </w:tr>
      <w:tr w:rsidR="004B6C1F" w:rsidRPr="00340908" w14:paraId="5D73A677" w14:textId="77777777" w:rsidTr="00C44209">
        <w:tc>
          <w:tcPr>
            <w:tcW w:w="819" w:type="dxa"/>
          </w:tcPr>
          <w:p w14:paraId="2A06D2F7"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1</w:t>
            </w:r>
          </w:p>
        </w:tc>
        <w:tc>
          <w:tcPr>
            <w:tcW w:w="2309" w:type="dxa"/>
          </w:tcPr>
          <w:p w14:paraId="62D817AF"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Symptom-limiting activity</w:t>
            </w:r>
          </w:p>
        </w:tc>
        <w:tc>
          <w:tcPr>
            <w:tcW w:w="2792" w:type="dxa"/>
          </w:tcPr>
          <w:p w14:paraId="17117921"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Daily activities that do not provoke symptoms.</w:t>
            </w:r>
          </w:p>
        </w:tc>
        <w:tc>
          <w:tcPr>
            <w:tcW w:w="2552" w:type="dxa"/>
          </w:tcPr>
          <w:p w14:paraId="1460B7B0"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Gradual reintroduction of work/school activities.</w:t>
            </w:r>
          </w:p>
        </w:tc>
      </w:tr>
      <w:tr w:rsidR="004B6C1F" w:rsidRPr="00340908" w14:paraId="3C328A1B" w14:textId="77777777" w:rsidTr="00C44209">
        <w:tc>
          <w:tcPr>
            <w:tcW w:w="819" w:type="dxa"/>
          </w:tcPr>
          <w:p w14:paraId="38C600AB"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2</w:t>
            </w:r>
          </w:p>
        </w:tc>
        <w:tc>
          <w:tcPr>
            <w:tcW w:w="2309" w:type="dxa"/>
          </w:tcPr>
          <w:p w14:paraId="1F146701"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Light aerobic exercise</w:t>
            </w:r>
          </w:p>
        </w:tc>
        <w:tc>
          <w:tcPr>
            <w:tcW w:w="2792" w:type="dxa"/>
          </w:tcPr>
          <w:p w14:paraId="6CC064C2"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Walking or stationary cycling at slow to medium pace. No resistance training.</w:t>
            </w:r>
          </w:p>
        </w:tc>
        <w:tc>
          <w:tcPr>
            <w:tcW w:w="2552" w:type="dxa"/>
          </w:tcPr>
          <w:p w14:paraId="2BE646B0"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Increase heart rate.</w:t>
            </w:r>
          </w:p>
        </w:tc>
      </w:tr>
      <w:tr w:rsidR="004B6C1F" w:rsidRPr="00340908" w14:paraId="4BD3370C" w14:textId="77777777" w:rsidTr="00C44209">
        <w:tc>
          <w:tcPr>
            <w:tcW w:w="819" w:type="dxa"/>
          </w:tcPr>
          <w:p w14:paraId="79E9022D"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3</w:t>
            </w:r>
          </w:p>
        </w:tc>
        <w:tc>
          <w:tcPr>
            <w:tcW w:w="2309" w:type="dxa"/>
          </w:tcPr>
          <w:p w14:paraId="7B05666A"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Sport-specific exercise</w:t>
            </w:r>
          </w:p>
        </w:tc>
        <w:tc>
          <w:tcPr>
            <w:tcW w:w="2792" w:type="dxa"/>
          </w:tcPr>
          <w:p w14:paraId="1936EA45"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Running or skating drills. No head impact activities.</w:t>
            </w:r>
          </w:p>
        </w:tc>
        <w:tc>
          <w:tcPr>
            <w:tcW w:w="2552" w:type="dxa"/>
          </w:tcPr>
          <w:p w14:paraId="6AC612FC"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Add movement.</w:t>
            </w:r>
          </w:p>
        </w:tc>
      </w:tr>
      <w:tr w:rsidR="004B6C1F" w:rsidRPr="00340908" w14:paraId="2643FB41" w14:textId="77777777" w:rsidTr="00C44209">
        <w:tc>
          <w:tcPr>
            <w:tcW w:w="819" w:type="dxa"/>
          </w:tcPr>
          <w:p w14:paraId="00F3979D"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4</w:t>
            </w:r>
          </w:p>
        </w:tc>
        <w:tc>
          <w:tcPr>
            <w:tcW w:w="2309" w:type="dxa"/>
          </w:tcPr>
          <w:p w14:paraId="1C0C03C1"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Non-contact training drills</w:t>
            </w:r>
          </w:p>
        </w:tc>
        <w:tc>
          <w:tcPr>
            <w:tcW w:w="2792" w:type="dxa"/>
          </w:tcPr>
          <w:p w14:paraId="13F8D2EB"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Harder training drills, e.g. passing drills. May start progressive resistance training.</w:t>
            </w:r>
          </w:p>
        </w:tc>
        <w:tc>
          <w:tcPr>
            <w:tcW w:w="2552" w:type="dxa"/>
          </w:tcPr>
          <w:p w14:paraId="4BC02B25"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Exercise, coordination and increased thinking.</w:t>
            </w:r>
          </w:p>
        </w:tc>
      </w:tr>
      <w:tr w:rsidR="004B6C1F" w:rsidRPr="00340908" w14:paraId="5D96B91E" w14:textId="77777777" w:rsidTr="00C44209">
        <w:tc>
          <w:tcPr>
            <w:tcW w:w="819" w:type="dxa"/>
          </w:tcPr>
          <w:p w14:paraId="190AAF74"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5</w:t>
            </w:r>
          </w:p>
        </w:tc>
        <w:tc>
          <w:tcPr>
            <w:tcW w:w="2309" w:type="dxa"/>
          </w:tcPr>
          <w:p w14:paraId="49F9A984"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Full contact practice</w:t>
            </w:r>
          </w:p>
        </w:tc>
        <w:tc>
          <w:tcPr>
            <w:tcW w:w="2792" w:type="dxa"/>
          </w:tcPr>
          <w:p w14:paraId="09E90586"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Following medical clearance, participate in normal training activities.</w:t>
            </w:r>
          </w:p>
        </w:tc>
        <w:tc>
          <w:tcPr>
            <w:tcW w:w="2552" w:type="dxa"/>
          </w:tcPr>
          <w:p w14:paraId="4B858D9E"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Restore confidence and assess functional skills by coaching staff.</w:t>
            </w:r>
          </w:p>
        </w:tc>
      </w:tr>
      <w:tr w:rsidR="004B6C1F" w14:paraId="5C28B925" w14:textId="77777777" w:rsidTr="00C44209">
        <w:tc>
          <w:tcPr>
            <w:tcW w:w="819" w:type="dxa"/>
          </w:tcPr>
          <w:p w14:paraId="7A48A21D"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6</w:t>
            </w:r>
          </w:p>
        </w:tc>
        <w:tc>
          <w:tcPr>
            <w:tcW w:w="2309" w:type="dxa"/>
          </w:tcPr>
          <w:p w14:paraId="4F803A28"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Return to sport</w:t>
            </w:r>
          </w:p>
        </w:tc>
        <w:tc>
          <w:tcPr>
            <w:tcW w:w="2792" w:type="dxa"/>
          </w:tcPr>
          <w:p w14:paraId="0543E1AF" w14:textId="77777777" w:rsidR="004B6C1F" w:rsidRPr="00340908" w:rsidRDefault="004B6C1F" w:rsidP="00C44209">
            <w:pPr>
              <w:spacing w:line="480" w:lineRule="auto"/>
              <w:rPr>
                <w:rFonts w:eastAsia="Times New Roman" w:cstheme="minorHAnsi"/>
                <w:color w:val="333333"/>
                <w:sz w:val="20"/>
                <w:szCs w:val="20"/>
                <w:shd w:val="clear" w:color="auto" w:fill="FFFFFF"/>
              </w:rPr>
            </w:pPr>
            <w:r w:rsidRPr="00340908">
              <w:rPr>
                <w:rFonts w:eastAsia="Times New Roman" w:cstheme="minorHAnsi"/>
                <w:color w:val="333333"/>
                <w:sz w:val="20"/>
                <w:szCs w:val="20"/>
                <w:shd w:val="clear" w:color="auto" w:fill="FFFFFF"/>
              </w:rPr>
              <w:t>Normal game play.</w:t>
            </w:r>
          </w:p>
        </w:tc>
        <w:tc>
          <w:tcPr>
            <w:tcW w:w="2552" w:type="dxa"/>
          </w:tcPr>
          <w:p w14:paraId="18359F30" w14:textId="77777777" w:rsidR="004B6C1F" w:rsidRPr="00340908" w:rsidRDefault="004B6C1F" w:rsidP="00C44209">
            <w:pPr>
              <w:spacing w:line="480" w:lineRule="auto"/>
              <w:rPr>
                <w:rFonts w:eastAsia="Times New Roman" w:cstheme="minorHAnsi"/>
                <w:color w:val="333333"/>
                <w:sz w:val="20"/>
                <w:szCs w:val="20"/>
                <w:shd w:val="clear" w:color="auto" w:fill="FFFFFF"/>
              </w:rPr>
            </w:pPr>
          </w:p>
        </w:tc>
      </w:tr>
    </w:tbl>
    <w:p w14:paraId="2153AFF0" w14:textId="77777777" w:rsidR="004B6C1F" w:rsidRDefault="004B6C1F" w:rsidP="004B6C1F">
      <w:pPr>
        <w:spacing w:line="480" w:lineRule="auto"/>
        <w:rPr>
          <w:rFonts w:cstheme="minorHAnsi"/>
          <w:sz w:val="20"/>
          <w:szCs w:val="20"/>
        </w:rPr>
      </w:pPr>
    </w:p>
    <w:p w14:paraId="22914874" w14:textId="77777777" w:rsidR="004B6C1F" w:rsidRDefault="004B6C1F" w:rsidP="004B6C1F">
      <w:pPr>
        <w:spacing w:line="480" w:lineRule="auto"/>
        <w:rPr>
          <w:rFonts w:cstheme="minorHAnsi"/>
          <w:sz w:val="20"/>
          <w:szCs w:val="20"/>
        </w:rPr>
      </w:pPr>
    </w:p>
    <w:p w14:paraId="3A9561CF" w14:textId="77777777" w:rsidR="004B6C1F" w:rsidRDefault="004B6C1F" w:rsidP="004B6C1F">
      <w:pPr>
        <w:spacing w:line="480" w:lineRule="auto"/>
        <w:rPr>
          <w:rFonts w:cstheme="minorHAnsi"/>
          <w:sz w:val="20"/>
          <w:szCs w:val="20"/>
          <w:u w:val="single"/>
        </w:rPr>
      </w:pPr>
    </w:p>
    <w:p w14:paraId="0FD6099C" w14:textId="77777777" w:rsidR="004B6C1F" w:rsidRDefault="004B6C1F" w:rsidP="004B6C1F">
      <w:pPr>
        <w:spacing w:line="480" w:lineRule="auto"/>
        <w:rPr>
          <w:rFonts w:cstheme="minorHAnsi"/>
          <w:sz w:val="20"/>
          <w:szCs w:val="20"/>
          <w:u w:val="single"/>
        </w:rPr>
      </w:pPr>
    </w:p>
    <w:p w14:paraId="213B5D1F" w14:textId="77777777" w:rsidR="004B6C1F" w:rsidRPr="00FD52D2" w:rsidRDefault="004B6C1F" w:rsidP="004B6C1F">
      <w:pPr>
        <w:spacing w:line="480" w:lineRule="auto"/>
        <w:rPr>
          <w:rFonts w:cstheme="minorHAnsi"/>
          <w:b/>
          <w:sz w:val="20"/>
          <w:szCs w:val="20"/>
        </w:rPr>
      </w:pPr>
      <w:r w:rsidRPr="00FD52D2">
        <w:rPr>
          <w:rFonts w:cstheme="minorHAnsi"/>
          <w:b/>
          <w:sz w:val="20"/>
          <w:szCs w:val="20"/>
        </w:rPr>
        <w:lastRenderedPageBreak/>
        <w:t xml:space="preserve">appendix 3 – the </w:t>
      </w:r>
      <w:proofErr w:type="spellStart"/>
      <w:r w:rsidRPr="00FD52D2">
        <w:rPr>
          <w:rFonts w:cstheme="minorHAnsi"/>
          <w:b/>
          <w:sz w:val="20"/>
          <w:szCs w:val="20"/>
        </w:rPr>
        <w:t>ed</w:t>
      </w:r>
      <w:proofErr w:type="spellEnd"/>
      <w:r w:rsidRPr="00FD52D2">
        <w:rPr>
          <w:rFonts w:cstheme="minorHAnsi"/>
          <w:b/>
          <w:sz w:val="20"/>
          <w:szCs w:val="20"/>
        </w:rPr>
        <w:t>-cat</w:t>
      </w:r>
    </w:p>
    <w:p w14:paraId="7D70319E" w14:textId="77777777" w:rsidR="004B6C1F" w:rsidRPr="004B459F" w:rsidRDefault="004B6C1F" w:rsidP="004B6C1F">
      <w:pPr>
        <w:pStyle w:val="Header"/>
        <w:jc w:val="center"/>
        <w:rPr>
          <w:b/>
          <w:sz w:val="28"/>
          <w:szCs w:val="28"/>
        </w:rPr>
      </w:pPr>
      <w:r w:rsidRPr="00647EFE">
        <w:rPr>
          <w:b/>
          <w:sz w:val="28"/>
          <w:szCs w:val="28"/>
        </w:rPr>
        <w:t xml:space="preserve">Emergency Department </w:t>
      </w:r>
      <w:r>
        <w:rPr>
          <w:b/>
          <w:sz w:val="28"/>
          <w:szCs w:val="28"/>
        </w:rPr>
        <w:t>Concussion</w:t>
      </w:r>
      <w:r w:rsidRPr="00647EFE">
        <w:rPr>
          <w:b/>
          <w:sz w:val="28"/>
          <w:szCs w:val="28"/>
        </w:rPr>
        <w:t xml:space="preserve"> Assessment Tool</w:t>
      </w:r>
      <w:r>
        <w:rPr>
          <w:b/>
          <w:sz w:val="28"/>
          <w:szCs w:val="28"/>
        </w:rPr>
        <w:t xml:space="preserve"> [ED-CAT]</w:t>
      </w:r>
    </w:p>
    <w:p w14:paraId="542C85EA" w14:textId="77777777" w:rsidR="004B6C1F" w:rsidRPr="0068318C" w:rsidRDefault="004B6C1F" w:rsidP="004B6C1F">
      <w:pPr>
        <w:rPr>
          <w:sz w:val="20"/>
          <w:szCs w:val="20"/>
          <w:u w:val="single"/>
        </w:rPr>
      </w:pPr>
      <w:r w:rsidRPr="0068318C">
        <w:rPr>
          <w:sz w:val="20"/>
          <w:szCs w:val="20"/>
          <w:u w:val="single"/>
        </w:rPr>
        <w:t>Step 1 – Patient details</w:t>
      </w:r>
      <w:r>
        <w:rPr>
          <w:sz w:val="20"/>
          <w:szCs w:val="20"/>
          <w:u w:val="single"/>
        </w:rPr>
        <w:t>/B</w:t>
      </w:r>
      <w:r w:rsidRPr="0068318C">
        <w:rPr>
          <w:sz w:val="20"/>
          <w:szCs w:val="20"/>
          <w:u w:val="single"/>
        </w:rPr>
        <w:t>ackground</w:t>
      </w:r>
    </w:p>
    <w:p w14:paraId="4B1A443D" w14:textId="77777777" w:rsidR="004B6C1F" w:rsidRPr="0068318C" w:rsidRDefault="004B6C1F" w:rsidP="004B6C1F">
      <w:pPr>
        <w:rPr>
          <w:sz w:val="20"/>
          <w:szCs w:val="20"/>
        </w:rPr>
      </w:pPr>
    </w:p>
    <w:p w14:paraId="49B8B705" w14:textId="77777777" w:rsidR="004B6C1F" w:rsidRPr="0068318C" w:rsidRDefault="004B6C1F" w:rsidP="004B6C1F">
      <w:pPr>
        <w:rPr>
          <w:sz w:val="20"/>
          <w:szCs w:val="20"/>
        </w:rPr>
      </w:pPr>
      <w:r w:rsidRPr="0068318C">
        <w:rPr>
          <w:sz w:val="20"/>
          <w:szCs w:val="20"/>
        </w:rPr>
        <w:t>Name:</w:t>
      </w:r>
      <w:r w:rsidRPr="0068318C">
        <w:rPr>
          <w:sz w:val="20"/>
          <w:szCs w:val="20"/>
        </w:rPr>
        <w:tab/>
      </w:r>
      <w:r w:rsidRPr="0068318C">
        <w:rPr>
          <w:sz w:val="20"/>
          <w:szCs w:val="20"/>
        </w:rPr>
        <w:tab/>
      </w:r>
      <w:r w:rsidRPr="0068318C">
        <w:rPr>
          <w:sz w:val="20"/>
          <w:szCs w:val="20"/>
        </w:rPr>
        <w:tab/>
      </w:r>
      <w:r w:rsidRPr="0068318C">
        <w:rPr>
          <w:sz w:val="20"/>
          <w:szCs w:val="20"/>
        </w:rPr>
        <w:tab/>
      </w:r>
      <w:r w:rsidRPr="0068318C">
        <w:rPr>
          <w:sz w:val="20"/>
          <w:szCs w:val="20"/>
        </w:rPr>
        <w:tab/>
      </w:r>
      <w:r w:rsidRPr="0068318C">
        <w:rPr>
          <w:sz w:val="20"/>
          <w:szCs w:val="20"/>
        </w:rPr>
        <w:tab/>
        <w:t>DOB:</w:t>
      </w:r>
    </w:p>
    <w:p w14:paraId="4E521302" w14:textId="77777777" w:rsidR="004B6C1F" w:rsidRPr="0068318C" w:rsidRDefault="004B6C1F" w:rsidP="004B6C1F">
      <w:pPr>
        <w:rPr>
          <w:sz w:val="20"/>
          <w:szCs w:val="20"/>
        </w:rPr>
      </w:pPr>
      <w:r w:rsidRPr="0068318C">
        <w:rPr>
          <w:sz w:val="20"/>
          <w:szCs w:val="20"/>
        </w:rPr>
        <w:br/>
        <w:t>Address:</w:t>
      </w:r>
    </w:p>
    <w:p w14:paraId="3DB0058C" w14:textId="77777777" w:rsidR="004B6C1F" w:rsidRPr="0068318C" w:rsidRDefault="004B6C1F" w:rsidP="004B6C1F">
      <w:pPr>
        <w:rPr>
          <w:sz w:val="20"/>
          <w:szCs w:val="20"/>
        </w:rPr>
      </w:pPr>
    </w:p>
    <w:p w14:paraId="24D1B330" w14:textId="77777777" w:rsidR="004B6C1F" w:rsidRDefault="004B6C1F" w:rsidP="004B6C1F">
      <w:pPr>
        <w:rPr>
          <w:sz w:val="20"/>
          <w:szCs w:val="20"/>
        </w:rPr>
      </w:pPr>
      <w:r w:rsidRPr="0068318C">
        <w:rPr>
          <w:sz w:val="20"/>
          <w:szCs w:val="20"/>
        </w:rPr>
        <w:t>ID:</w:t>
      </w:r>
      <w:r w:rsidRPr="0068318C">
        <w:rPr>
          <w:sz w:val="20"/>
          <w:szCs w:val="20"/>
        </w:rPr>
        <w:tab/>
      </w:r>
      <w:r w:rsidRPr="0068318C">
        <w:rPr>
          <w:sz w:val="20"/>
          <w:szCs w:val="20"/>
        </w:rPr>
        <w:tab/>
      </w:r>
      <w:r w:rsidRPr="0068318C">
        <w:rPr>
          <w:sz w:val="20"/>
          <w:szCs w:val="20"/>
        </w:rPr>
        <w:tab/>
      </w:r>
      <w:r w:rsidRPr="0068318C">
        <w:rPr>
          <w:sz w:val="20"/>
          <w:szCs w:val="20"/>
        </w:rPr>
        <w:tab/>
      </w:r>
      <w:r w:rsidRPr="0068318C">
        <w:rPr>
          <w:sz w:val="20"/>
          <w:szCs w:val="20"/>
        </w:rPr>
        <w:tab/>
      </w:r>
      <w:r w:rsidRPr="0068318C">
        <w:rPr>
          <w:sz w:val="20"/>
          <w:szCs w:val="20"/>
        </w:rPr>
        <w:tab/>
        <w:t>Gender:</w:t>
      </w:r>
    </w:p>
    <w:p w14:paraId="1BD3FE6C" w14:textId="77777777" w:rsidR="004B6C1F" w:rsidRPr="0068318C" w:rsidRDefault="004B6C1F" w:rsidP="004B6C1F">
      <w:pPr>
        <w:rPr>
          <w:sz w:val="20"/>
          <w:szCs w:val="20"/>
        </w:rPr>
      </w:pPr>
    </w:p>
    <w:tbl>
      <w:tblPr>
        <w:tblStyle w:val="TableGrid"/>
        <w:tblW w:w="9810" w:type="dxa"/>
        <w:tblInd w:w="-252" w:type="dxa"/>
        <w:tblLook w:val="04A0" w:firstRow="1" w:lastRow="0" w:firstColumn="1" w:lastColumn="0" w:noHBand="0" w:noVBand="1"/>
      </w:tblPr>
      <w:tblGrid>
        <w:gridCol w:w="2203"/>
        <w:gridCol w:w="7607"/>
      </w:tblGrid>
      <w:tr w:rsidR="004B6C1F" w:rsidRPr="0068318C" w14:paraId="0A1F0942" w14:textId="77777777" w:rsidTr="00C44209">
        <w:tc>
          <w:tcPr>
            <w:tcW w:w="2203" w:type="dxa"/>
          </w:tcPr>
          <w:p w14:paraId="2ED441BD" w14:textId="77777777" w:rsidR="004B6C1F" w:rsidRPr="0068318C" w:rsidRDefault="004B6C1F" w:rsidP="00C44209">
            <w:pPr>
              <w:rPr>
                <w:sz w:val="20"/>
                <w:szCs w:val="20"/>
              </w:rPr>
            </w:pPr>
            <w:r w:rsidRPr="0068318C">
              <w:rPr>
                <w:sz w:val="20"/>
                <w:szCs w:val="20"/>
              </w:rPr>
              <w:t>Examiner:</w:t>
            </w:r>
          </w:p>
        </w:tc>
        <w:tc>
          <w:tcPr>
            <w:tcW w:w="7607" w:type="dxa"/>
          </w:tcPr>
          <w:p w14:paraId="1FEAB499" w14:textId="77777777" w:rsidR="004B6C1F" w:rsidRPr="0068318C" w:rsidRDefault="004B6C1F" w:rsidP="00C44209">
            <w:pPr>
              <w:rPr>
                <w:sz w:val="20"/>
                <w:szCs w:val="20"/>
              </w:rPr>
            </w:pPr>
          </w:p>
        </w:tc>
      </w:tr>
    </w:tbl>
    <w:p w14:paraId="63B2DAE1" w14:textId="77777777" w:rsidR="004B6C1F" w:rsidRPr="0068318C" w:rsidRDefault="004B6C1F" w:rsidP="004B6C1F">
      <w:r w:rsidRPr="0068318C">
        <w:t>-----------------------------------------------------------------------------------------------------------------</w:t>
      </w:r>
    </w:p>
    <w:tbl>
      <w:tblPr>
        <w:tblStyle w:val="TableGrid"/>
        <w:tblpPr w:leftFromText="180" w:rightFromText="180" w:vertAnchor="text" w:horzAnchor="page" w:tblpX="1209" w:tblpY="76"/>
        <w:tblW w:w="9810" w:type="dxa"/>
        <w:tblLook w:val="04A0" w:firstRow="1" w:lastRow="0" w:firstColumn="1" w:lastColumn="0" w:noHBand="0" w:noVBand="1"/>
      </w:tblPr>
      <w:tblGrid>
        <w:gridCol w:w="5876"/>
        <w:gridCol w:w="3934"/>
      </w:tblGrid>
      <w:tr w:rsidR="004B6C1F" w:rsidRPr="0068318C" w14:paraId="633F959B" w14:textId="77777777" w:rsidTr="00C44209">
        <w:tc>
          <w:tcPr>
            <w:tcW w:w="5876" w:type="dxa"/>
          </w:tcPr>
          <w:p w14:paraId="5F83C287" w14:textId="77777777" w:rsidR="004B6C1F" w:rsidRPr="0068318C" w:rsidRDefault="004B6C1F" w:rsidP="00C44209">
            <w:r w:rsidRPr="0068318C">
              <w:rPr>
                <w:sz w:val="20"/>
              </w:rPr>
              <w:t>Date:</w:t>
            </w:r>
            <w:r w:rsidRPr="0068318C">
              <w:rPr>
                <w:sz w:val="20"/>
              </w:rPr>
              <w:tab/>
            </w:r>
          </w:p>
        </w:tc>
        <w:tc>
          <w:tcPr>
            <w:tcW w:w="3934" w:type="dxa"/>
          </w:tcPr>
          <w:p w14:paraId="5CCA983F" w14:textId="77777777" w:rsidR="004B6C1F" w:rsidRPr="0068318C" w:rsidRDefault="004B6C1F" w:rsidP="00C44209">
            <w:pPr>
              <w:jc w:val="right"/>
            </w:pPr>
          </w:p>
        </w:tc>
      </w:tr>
      <w:tr w:rsidR="004B6C1F" w:rsidRPr="0068318C" w14:paraId="1AF90C55" w14:textId="77777777" w:rsidTr="00C44209">
        <w:tc>
          <w:tcPr>
            <w:tcW w:w="5876" w:type="dxa"/>
          </w:tcPr>
          <w:p w14:paraId="195B4AA8" w14:textId="77777777" w:rsidR="004B6C1F" w:rsidRPr="0068318C" w:rsidRDefault="004B6C1F" w:rsidP="00C44209">
            <w:r w:rsidRPr="0068318C">
              <w:rPr>
                <w:sz w:val="20"/>
              </w:rPr>
              <w:t>Time:</w:t>
            </w:r>
          </w:p>
        </w:tc>
        <w:tc>
          <w:tcPr>
            <w:tcW w:w="3934" w:type="dxa"/>
          </w:tcPr>
          <w:p w14:paraId="5E4BBF5C" w14:textId="77777777" w:rsidR="004B6C1F" w:rsidRPr="0068318C" w:rsidRDefault="004B6C1F" w:rsidP="00C44209">
            <w:pPr>
              <w:jc w:val="right"/>
            </w:pPr>
          </w:p>
        </w:tc>
      </w:tr>
      <w:tr w:rsidR="004B6C1F" w:rsidRPr="0068318C" w14:paraId="424D1355" w14:textId="77777777" w:rsidTr="00C44209">
        <w:tc>
          <w:tcPr>
            <w:tcW w:w="5876" w:type="dxa"/>
          </w:tcPr>
          <w:p w14:paraId="5F5ADF89" w14:textId="77777777" w:rsidR="004B6C1F" w:rsidRPr="0068318C" w:rsidRDefault="004B6C1F" w:rsidP="00C44209">
            <w:r w:rsidRPr="0068318C">
              <w:rPr>
                <w:sz w:val="20"/>
              </w:rPr>
              <w:t>Date of Injury:</w:t>
            </w:r>
          </w:p>
        </w:tc>
        <w:tc>
          <w:tcPr>
            <w:tcW w:w="3934" w:type="dxa"/>
          </w:tcPr>
          <w:p w14:paraId="3C3E6FA0" w14:textId="77777777" w:rsidR="004B6C1F" w:rsidRPr="0068318C" w:rsidRDefault="004B6C1F" w:rsidP="00C44209">
            <w:pPr>
              <w:jc w:val="right"/>
            </w:pPr>
          </w:p>
        </w:tc>
      </w:tr>
      <w:tr w:rsidR="004B6C1F" w:rsidRPr="0068318C" w14:paraId="399AE14D" w14:textId="77777777" w:rsidTr="00C44209">
        <w:tc>
          <w:tcPr>
            <w:tcW w:w="5876" w:type="dxa"/>
          </w:tcPr>
          <w:p w14:paraId="21EB854A" w14:textId="77777777" w:rsidR="004B6C1F" w:rsidRPr="0068318C" w:rsidRDefault="004B6C1F" w:rsidP="00C44209">
            <w:r w:rsidRPr="0068318C">
              <w:rPr>
                <w:sz w:val="20"/>
              </w:rPr>
              <w:t>Time of Injury:</w:t>
            </w:r>
          </w:p>
        </w:tc>
        <w:tc>
          <w:tcPr>
            <w:tcW w:w="3934" w:type="dxa"/>
          </w:tcPr>
          <w:p w14:paraId="63652074" w14:textId="77777777" w:rsidR="004B6C1F" w:rsidRPr="0068318C" w:rsidRDefault="004B6C1F" w:rsidP="00C44209">
            <w:pPr>
              <w:jc w:val="right"/>
            </w:pPr>
          </w:p>
        </w:tc>
      </w:tr>
      <w:tr w:rsidR="004B6C1F" w:rsidRPr="0068318C" w14:paraId="701ADDE5" w14:textId="77777777" w:rsidTr="00C44209">
        <w:tc>
          <w:tcPr>
            <w:tcW w:w="5876" w:type="dxa"/>
          </w:tcPr>
          <w:p w14:paraId="05C214AD" w14:textId="77777777" w:rsidR="004B6C1F" w:rsidRPr="0068318C" w:rsidRDefault="004B6C1F" w:rsidP="00C44209">
            <w:pPr>
              <w:rPr>
                <w:sz w:val="20"/>
              </w:rPr>
            </w:pPr>
            <w:r w:rsidRPr="0068318C">
              <w:rPr>
                <w:sz w:val="20"/>
              </w:rPr>
              <w:t xml:space="preserve">Cause of injury: </w:t>
            </w:r>
          </w:p>
        </w:tc>
        <w:tc>
          <w:tcPr>
            <w:tcW w:w="3934" w:type="dxa"/>
          </w:tcPr>
          <w:p w14:paraId="019FF230" w14:textId="77777777" w:rsidR="004B6C1F" w:rsidRPr="0068318C" w:rsidRDefault="004B6C1F" w:rsidP="00C44209">
            <w:pPr>
              <w:jc w:val="right"/>
              <w:rPr>
                <w:sz w:val="20"/>
                <w:szCs w:val="20"/>
              </w:rPr>
            </w:pPr>
          </w:p>
        </w:tc>
      </w:tr>
      <w:tr w:rsidR="004B6C1F" w:rsidRPr="0068318C" w14:paraId="10916AD0" w14:textId="77777777" w:rsidTr="00C44209">
        <w:tc>
          <w:tcPr>
            <w:tcW w:w="5876" w:type="dxa"/>
          </w:tcPr>
          <w:p w14:paraId="51BF9ED1" w14:textId="77777777" w:rsidR="004B6C1F" w:rsidRPr="0068318C" w:rsidRDefault="004B6C1F" w:rsidP="00C44209">
            <w:r w:rsidRPr="0068318C">
              <w:rPr>
                <w:sz w:val="20"/>
              </w:rPr>
              <w:t>How many diagnosed concussions has the patient had in the past?</w:t>
            </w:r>
          </w:p>
        </w:tc>
        <w:tc>
          <w:tcPr>
            <w:tcW w:w="3934" w:type="dxa"/>
          </w:tcPr>
          <w:p w14:paraId="3F3C8A46" w14:textId="77777777" w:rsidR="004B6C1F" w:rsidRPr="0068318C" w:rsidRDefault="004B6C1F" w:rsidP="00C44209">
            <w:pPr>
              <w:jc w:val="right"/>
              <w:rPr>
                <w:sz w:val="20"/>
                <w:szCs w:val="20"/>
              </w:rPr>
            </w:pPr>
          </w:p>
        </w:tc>
      </w:tr>
      <w:tr w:rsidR="004B6C1F" w:rsidRPr="0068318C" w14:paraId="03190AD1" w14:textId="77777777" w:rsidTr="00C44209">
        <w:tc>
          <w:tcPr>
            <w:tcW w:w="5876" w:type="dxa"/>
          </w:tcPr>
          <w:p w14:paraId="35BB56B3" w14:textId="77777777" w:rsidR="004B6C1F" w:rsidRPr="0068318C" w:rsidRDefault="004B6C1F" w:rsidP="00C44209">
            <w:r w:rsidRPr="0068318C">
              <w:rPr>
                <w:sz w:val="20"/>
              </w:rPr>
              <w:t>When was the most recent concussion?</w:t>
            </w:r>
          </w:p>
        </w:tc>
        <w:tc>
          <w:tcPr>
            <w:tcW w:w="3934" w:type="dxa"/>
          </w:tcPr>
          <w:p w14:paraId="6EF9E026" w14:textId="77777777" w:rsidR="004B6C1F" w:rsidRPr="0068318C" w:rsidRDefault="004B6C1F" w:rsidP="00C44209">
            <w:pPr>
              <w:jc w:val="right"/>
              <w:rPr>
                <w:sz w:val="20"/>
                <w:szCs w:val="20"/>
              </w:rPr>
            </w:pPr>
          </w:p>
        </w:tc>
      </w:tr>
      <w:tr w:rsidR="004B6C1F" w:rsidRPr="0068318C" w14:paraId="1D0A9325" w14:textId="77777777" w:rsidTr="00C44209">
        <w:tc>
          <w:tcPr>
            <w:tcW w:w="5876" w:type="dxa"/>
          </w:tcPr>
          <w:p w14:paraId="72C0B4E3" w14:textId="77777777" w:rsidR="004B6C1F" w:rsidRPr="0068318C" w:rsidRDefault="004B6C1F" w:rsidP="00C44209">
            <w:r w:rsidRPr="0068318C">
              <w:rPr>
                <w:sz w:val="20"/>
              </w:rPr>
              <w:t>How long was the recovery from most recent concussion?</w:t>
            </w:r>
          </w:p>
        </w:tc>
        <w:tc>
          <w:tcPr>
            <w:tcW w:w="3934" w:type="dxa"/>
          </w:tcPr>
          <w:p w14:paraId="65E854D0" w14:textId="77777777" w:rsidR="004B6C1F" w:rsidRPr="0068318C" w:rsidRDefault="004B6C1F" w:rsidP="00C44209">
            <w:pPr>
              <w:jc w:val="right"/>
              <w:rPr>
                <w:sz w:val="20"/>
                <w:szCs w:val="20"/>
              </w:rPr>
            </w:pPr>
            <w:r w:rsidRPr="0068318C">
              <w:rPr>
                <w:sz w:val="20"/>
                <w:szCs w:val="20"/>
              </w:rPr>
              <w:t>days</w:t>
            </w:r>
          </w:p>
        </w:tc>
      </w:tr>
      <w:tr w:rsidR="004B6C1F" w:rsidRPr="0068318C" w14:paraId="63601CF8" w14:textId="77777777" w:rsidTr="00C44209">
        <w:trPr>
          <w:trHeight w:val="202"/>
        </w:trPr>
        <w:tc>
          <w:tcPr>
            <w:tcW w:w="5876" w:type="dxa"/>
          </w:tcPr>
          <w:p w14:paraId="39BBB547" w14:textId="77777777" w:rsidR="004B6C1F" w:rsidRPr="0068318C" w:rsidRDefault="004B6C1F" w:rsidP="00C44209">
            <w:r w:rsidRPr="0068318C">
              <w:rPr>
                <w:sz w:val="20"/>
              </w:rPr>
              <w:t>Has the patient ever been hospitalised for a head injury?</w:t>
            </w:r>
          </w:p>
        </w:tc>
        <w:tc>
          <w:tcPr>
            <w:tcW w:w="3934" w:type="dxa"/>
          </w:tcPr>
          <w:p w14:paraId="71263F87" w14:textId="77777777" w:rsidR="004B6C1F" w:rsidRPr="0068318C" w:rsidRDefault="004B6C1F" w:rsidP="00C44209">
            <w:pPr>
              <w:jc w:val="center"/>
              <w:rPr>
                <w:sz w:val="20"/>
                <w:szCs w:val="20"/>
              </w:rPr>
            </w:pPr>
            <w:r w:rsidRPr="0068318C">
              <w:rPr>
                <w:sz w:val="20"/>
                <w:szCs w:val="20"/>
              </w:rPr>
              <w:t>Yes / No</w:t>
            </w:r>
          </w:p>
        </w:tc>
      </w:tr>
      <w:tr w:rsidR="004B6C1F" w:rsidRPr="0068318C" w14:paraId="65178B50" w14:textId="77777777" w:rsidTr="00C44209">
        <w:tc>
          <w:tcPr>
            <w:tcW w:w="5876" w:type="dxa"/>
          </w:tcPr>
          <w:p w14:paraId="79444AE7" w14:textId="77777777" w:rsidR="004B6C1F" w:rsidRPr="0068318C" w:rsidRDefault="004B6C1F" w:rsidP="00C44209">
            <w:r w:rsidRPr="0068318C">
              <w:rPr>
                <w:sz w:val="20"/>
              </w:rPr>
              <w:t>Has the patient ever been diagnosed or treated for headache disorder or migraines?</w:t>
            </w:r>
          </w:p>
        </w:tc>
        <w:tc>
          <w:tcPr>
            <w:tcW w:w="3934" w:type="dxa"/>
          </w:tcPr>
          <w:p w14:paraId="4BFA86F0" w14:textId="77777777" w:rsidR="004B6C1F" w:rsidRPr="0068318C" w:rsidRDefault="004B6C1F" w:rsidP="00C44209">
            <w:pPr>
              <w:jc w:val="center"/>
              <w:rPr>
                <w:sz w:val="20"/>
                <w:szCs w:val="20"/>
              </w:rPr>
            </w:pPr>
            <w:r w:rsidRPr="0068318C">
              <w:rPr>
                <w:sz w:val="20"/>
                <w:szCs w:val="20"/>
              </w:rPr>
              <w:t>Yes / No</w:t>
            </w:r>
          </w:p>
        </w:tc>
      </w:tr>
      <w:tr w:rsidR="004B6C1F" w:rsidRPr="0068318C" w14:paraId="4E888FFD" w14:textId="77777777" w:rsidTr="00C44209">
        <w:tc>
          <w:tcPr>
            <w:tcW w:w="5876" w:type="dxa"/>
          </w:tcPr>
          <w:p w14:paraId="53486C01" w14:textId="77777777" w:rsidR="004B6C1F" w:rsidRPr="0068318C" w:rsidRDefault="004B6C1F" w:rsidP="00C44209">
            <w:r w:rsidRPr="0068318C">
              <w:rPr>
                <w:sz w:val="20"/>
              </w:rPr>
              <w:t>Has the patient ever been diagnosed with learning disabilities/dyslexia?</w:t>
            </w:r>
          </w:p>
        </w:tc>
        <w:tc>
          <w:tcPr>
            <w:tcW w:w="3934" w:type="dxa"/>
          </w:tcPr>
          <w:p w14:paraId="1C644A71" w14:textId="77777777" w:rsidR="004B6C1F" w:rsidRPr="0068318C" w:rsidRDefault="004B6C1F" w:rsidP="00C44209">
            <w:pPr>
              <w:jc w:val="center"/>
              <w:rPr>
                <w:sz w:val="20"/>
                <w:szCs w:val="20"/>
              </w:rPr>
            </w:pPr>
            <w:r>
              <w:rPr>
                <w:sz w:val="20"/>
                <w:szCs w:val="20"/>
              </w:rPr>
              <w:t>Yes / No</w:t>
            </w:r>
          </w:p>
        </w:tc>
      </w:tr>
      <w:tr w:rsidR="004B6C1F" w:rsidRPr="0068318C" w14:paraId="0E423943" w14:textId="77777777" w:rsidTr="00C44209">
        <w:tc>
          <w:tcPr>
            <w:tcW w:w="5876" w:type="dxa"/>
          </w:tcPr>
          <w:p w14:paraId="6808CCED" w14:textId="77777777" w:rsidR="004B6C1F" w:rsidRPr="0068318C" w:rsidRDefault="004B6C1F" w:rsidP="00C44209">
            <w:r w:rsidRPr="0068318C">
              <w:rPr>
                <w:sz w:val="20"/>
              </w:rPr>
              <w:t>Has the patient ever been diagnosed with attention deficit hyperactivity disorder?</w:t>
            </w:r>
          </w:p>
        </w:tc>
        <w:tc>
          <w:tcPr>
            <w:tcW w:w="3934" w:type="dxa"/>
          </w:tcPr>
          <w:p w14:paraId="34AA8F24" w14:textId="77777777" w:rsidR="004B6C1F" w:rsidRPr="0068318C" w:rsidRDefault="004B6C1F" w:rsidP="00C44209">
            <w:pPr>
              <w:jc w:val="center"/>
              <w:rPr>
                <w:sz w:val="20"/>
                <w:szCs w:val="20"/>
              </w:rPr>
            </w:pPr>
            <w:r>
              <w:rPr>
                <w:sz w:val="20"/>
                <w:szCs w:val="20"/>
              </w:rPr>
              <w:t>Yes / No</w:t>
            </w:r>
          </w:p>
        </w:tc>
      </w:tr>
      <w:tr w:rsidR="004B6C1F" w:rsidRPr="0068318C" w14:paraId="405F8110" w14:textId="77777777" w:rsidTr="00C44209">
        <w:tc>
          <w:tcPr>
            <w:tcW w:w="5876" w:type="dxa"/>
          </w:tcPr>
          <w:p w14:paraId="1D9B895F" w14:textId="77777777" w:rsidR="004B6C1F" w:rsidRPr="0068318C" w:rsidRDefault="004B6C1F" w:rsidP="00C44209">
            <w:r w:rsidRPr="0068318C">
              <w:rPr>
                <w:sz w:val="20"/>
              </w:rPr>
              <w:t>Has the patient ever been diagnosed with depression, anxiety or sleep disorder?</w:t>
            </w:r>
          </w:p>
        </w:tc>
        <w:tc>
          <w:tcPr>
            <w:tcW w:w="3934" w:type="dxa"/>
          </w:tcPr>
          <w:p w14:paraId="72F1C6AB" w14:textId="77777777" w:rsidR="004B6C1F" w:rsidRPr="0068318C" w:rsidRDefault="004B6C1F" w:rsidP="00C44209">
            <w:pPr>
              <w:jc w:val="center"/>
              <w:rPr>
                <w:sz w:val="20"/>
                <w:szCs w:val="20"/>
              </w:rPr>
            </w:pPr>
            <w:r>
              <w:rPr>
                <w:sz w:val="20"/>
                <w:szCs w:val="20"/>
              </w:rPr>
              <w:t>Yes / No</w:t>
            </w:r>
          </w:p>
        </w:tc>
      </w:tr>
      <w:tr w:rsidR="004B6C1F" w:rsidRPr="0068318C" w14:paraId="066E3B1E" w14:textId="77777777" w:rsidTr="00C44209">
        <w:trPr>
          <w:trHeight w:val="677"/>
        </w:trPr>
        <w:tc>
          <w:tcPr>
            <w:tcW w:w="5876" w:type="dxa"/>
          </w:tcPr>
          <w:p w14:paraId="2AE70EDE" w14:textId="77777777" w:rsidR="004B6C1F" w:rsidRPr="0068318C" w:rsidRDefault="004B6C1F" w:rsidP="00C44209">
            <w:r w:rsidRPr="0068318C">
              <w:rPr>
                <w:sz w:val="20"/>
              </w:rPr>
              <w:t>Current medication:</w:t>
            </w:r>
          </w:p>
        </w:tc>
        <w:tc>
          <w:tcPr>
            <w:tcW w:w="3934" w:type="dxa"/>
          </w:tcPr>
          <w:p w14:paraId="7D321C22" w14:textId="77777777" w:rsidR="004B6C1F" w:rsidRPr="0068318C" w:rsidRDefault="004B6C1F" w:rsidP="00C44209">
            <w:pPr>
              <w:jc w:val="right"/>
              <w:rPr>
                <w:sz w:val="20"/>
                <w:szCs w:val="20"/>
              </w:rPr>
            </w:pPr>
          </w:p>
        </w:tc>
      </w:tr>
    </w:tbl>
    <w:p w14:paraId="4DDE9DA1" w14:textId="77777777" w:rsidR="004B6C1F" w:rsidRPr="0068318C" w:rsidRDefault="004B6C1F" w:rsidP="004B6C1F">
      <w:pPr>
        <w:rPr>
          <w:sz w:val="20"/>
        </w:rPr>
      </w:pPr>
    </w:p>
    <w:p w14:paraId="7051F803" w14:textId="77777777" w:rsidR="004B6C1F" w:rsidRPr="0068318C" w:rsidRDefault="004B6C1F" w:rsidP="004B6C1F">
      <w:pPr>
        <w:rPr>
          <w:sz w:val="20"/>
          <w:u w:val="single"/>
        </w:rPr>
      </w:pPr>
      <w:r>
        <w:rPr>
          <w:sz w:val="20"/>
          <w:u w:val="single"/>
        </w:rPr>
        <w:t>Step 2</w:t>
      </w:r>
      <w:r w:rsidRPr="0068318C">
        <w:rPr>
          <w:sz w:val="20"/>
          <w:u w:val="single"/>
        </w:rPr>
        <w:t xml:space="preserve"> – Orientation</w:t>
      </w:r>
      <w:r>
        <w:rPr>
          <w:sz w:val="20"/>
        </w:rPr>
        <w:tab/>
      </w:r>
      <w:r>
        <w:rPr>
          <w:sz w:val="20"/>
        </w:rPr>
        <w:tab/>
      </w:r>
      <w:r>
        <w:rPr>
          <w:sz w:val="20"/>
        </w:rPr>
        <w:tab/>
      </w:r>
      <w:r>
        <w:rPr>
          <w:sz w:val="20"/>
        </w:rPr>
        <w:tab/>
      </w:r>
      <w:r>
        <w:rPr>
          <w:sz w:val="20"/>
        </w:rPr>
        <w:tab/>
      </w:r>
      <w:r>
        <w:rPr>
          <w:sz w:val="20"/>
          <w:u w:val="single"/>
        </w:rPr>
        <w:t>Step 3</w:t>
      </w:r>
      <w:r w:rsidRPr="0068318C">
        <w:rPr>
          <w:sz w:val="20"/>
          <w:u w:val="single"/>
        </w:rPr>
        <w:t xml:space="preserve"> – Immediate Memory</w:t>
      </w:r>
    </w:p>
    <w:p w14:paraId="13A472B8" w14:textId="77777777" w:rsidR="004B6C1F" w:rsidRPr="0068318C" w:rsidRDefault="004B6C1F" w:rsidP="004B6C1F">
      <w:pPr>
        <w:rPr>
          <w:sz w:val="20"/>
        </w:rPr>
      </w:pPr>
    </w:p>
    <w:tbl>
      <w:tblPr>
        <w:tblStyle w:val="TableGrid"/>
        <w:tblW w:w="0" w:type="auto"/>
        <w:tblInd w:w="-243" w:type="dxa"/>
        <w:tblLook w:val="04A0" w:firstRow="1" w:lastRow="0" w:firstColumn="1" w:lastColumn="0" w:noHBand="0" w:noVBand="1"/>
      </w:tblPr>
      <w:tblGrid>
        <w:gridCol w:w="3710"/>
        <w:gridCol w:w="542"/>
        <w:gridCol w:w="509"/>
      </w:tblGrid>
      <w:tr w:rsidR="004B6C1F" w:rsidRPr="0068318C" w14:paraId="79CD9319" w14:textId="77777777" w:rsidTr="00C44209">
        <w:tc>
          <w:tcPr>
            <w:tcW w:w="3710" w:type="dxa"/>
          </w:tcPr>
          <w:p w14:paraId="26D1B86A" w14:textId="77777777" w:rsidR="004B6C1F" w:rsidRPr="0068318C" w:rsidRDefault="004B6C1F" w:rsidP="00C44209">
            <w:pPr>
              <w:rPr>
                <w:sz w:val="20"/>
              </w:rPr>
            </w:pPr>
            <w:r w:rsidRPr="0068318C">
              <w:rPr>
                <w:sz w:val="20"/>
              </w:rPr>
              <w:t>What month is it?</w:t>
            </w:r>
          </w:p>
        </w:tc>
        <w:tc>
          <w:tcPr>
            <w:tcW w:w="542" w:type="dxa"/>
          </w:tcPr>
          <w:p w14:paraId="569C7D7E" w14:textId="77777777" w:rsidR="004B6C1F" w:rsidRPr="0068318C" w:rsidRDefault="004B6C1F" w:rsidP="00C44209">
            <w:pPr>
              <w:jc w:val="right"/>
              <w:rPr>
                <w:sz w:val="20"/>
              </w:rPr>
            </w:pPr>
            <w:r w:rsidRPr="0068318C">
              <w:rPr>
                <w:sz w:val="20"/>
              </w:rPr>
              <w:t>0</w:t>
            </w:r>
          </w:p>
        </w:tc>
        <w:tc>
          <w:tcPr>
            <w:tcW w:w="509" w:type="dxa"/>
          </w:tcPr>
          <w:p w14:paraId="4C873373" w14:textId="77777777" w:rsidR="004B6C1F" w:rsidRPr="0068318C" w:rsidRDefault="004B6C1F" w:rsidP="00C44209">
            <w:pPr>
              <w:jc w:val="right"/>
              <w:rPr>
                <w:sz w:val="20"/>
              </w:rPr>
            </w:pPr>
            <w:r w:rsidRPr="0068318C">
              <w:rPr>
                <w:sz w:val="20"/>
              </w:rPr>
              <w:t>1</w:t>
            </w:r>
          </w:p>
        </w:tc>
      </w:tr>
      <w:tr w:rsidR="004B6C1F" w:rsidRPr="0068318C" w14:paraId="22704FDF" w14:textId="77777777" w:rsidTr="00C44209">
        <w:tc>
          <w:tcPr>
            <w:tcW w:w="3710" w:type="dxa"/>
          </w:tcPr>
          <w:p w14:paraId="5E911B7E" w14:textId="77777777" w:rsidR="004B6C1F" w:rsidRPr="0068318C" w:rsidRDefault="004B6C1F" w:rsidP="00C44209">
            <w:pPr>
              <w:rPr>
                <w:sz w:val="20"/>
              </w:rPr>
            </w:pPr>
            <w:r w:rsidRPr="0068318C">
              <w:rPr>
                <w:sz w:val="20"/>
              </w:rPr>
              <w:t>What is the date today?</w:t>
            </w:r>
          </w:p>
        </w:tc>
        <w:tc>
          <w:tcPr>
            <w:tcW w:w="542" w:type="dxa"/>
          </w:tcPr>
          <w:p w14:paraId="7FD8A2E3" w14:textId="77777777" w:rsidR="004B6C1F" w:rsidRPr="0068318C" w:rsidRDefault="004B6C1F" w:rsidP="00C44209">
            <w:pPr>
              <w:jc w:val="right"/>
              <w:rPr>
                <w:sz w:val="20"/>
              </w:rPr>
            </w:pPr>
            <w:r w:rsidRPr="0068318C">
              <w:rPr>
                <w:sz w:val="20"/>
              </w:rPr>
              <w:t>0</w:t>
            </w:r>
          </w:p>
        </w:tc>
        <w:tc>
          <w:tcPr>
            <w:tcW w:w="509" w:type="dxa"/>
          </w:tcPr>
          <w:p w14:paraId="34EDD0CE" w14:textId="77777777" w:rsidR="004B6C1F" w:rsidRPr="0068318C" w:rsidRDefault="004B6C1F" w:rsidP="00C44209">
            <w:pPr>
              <w:jc w:val="right"/>
              <w:rPr>
                <w:sz w:val="20"/>
              </w:rPr>
            </w:pPr>
            <w:r w:rsidRPr="0068318C">
              <w:rPr>
                <w:sz w:val="20"/>
              </w:rPr>
              <w:t>1</w:t>
            </w:r>
          </w:p>
        </w:tc>
      </w:tr>
      <w:tr w:rsidR="004B6C1F" w:rsidRPr="0068318C" w14:paraId="0BAE025D" w14:textId="77777777" w:rsidTr="00C44209">
        <w:tc>
          <w:tcPr>
            <w:tcW w:w="3710" w:type="dxa"/>
          </w:tcPr>
          <w:p w14:paraId="49B4DA1B" w14:textId="77777777" w:rsidR="004B6C1F" w:rsidRPr="0068318C" w:rsidRDefault="004B6C1F" w:rsidP="00C44209">
            <w:pPr>
              <w:rPr>
                <w:sz w:val="20"/>
              </w:rPr>
            </w:pPr>
            <w:r w:rsidRPr="0068318C">
              <w:rPr>
                <w:sz w:val="20"/>
              </w:rPr>
              <w:t>What is the day of the week?</w:t>
            </w:r>
          </w:p>
        </w:tc>
        <w:tc>
          <w:tcPr>
            <w:tcW w:w="542" w:type="dxa"/>
          </w:tcPr>
          <w:p w14:paraId="3A200B36" w14:textId="77777777" w:rsidR="004B6C1F" w:rsidRPr="0068318C" w:rsidRDefault="004B6C1F" w:rsidP="00C44209">
            <w:pPr>
              <w:jc w:val="right"/>
              <w:rPr>
                <w:sz w:val="20"/>
              </w:rPr>
            </w:pPr>
            <w:r w:rsidRPr="0068318C">
              <w:rPr>
                <w:sz w:val="20"/>
              </w:rPr>
              <w:t>0</w:t>
            </w:r>
          </w:p>
        </w:tc>
        <w:tc>
          <w:tcPr>
            <w:tcW w:w="509" w:type="dxa"/>
          </w:tcPr>
          <w:p w14:paraId="7A5AE271" w14:textId="77777777" w:rsidR="004B6C1F" w:rsidRPr="0068318C" w:rsidRDefault="004B6C1F" w:rsidP="00C44209">
            <w:pPr>
              <w:jc w:val="right"/>
              <w:rPr>
                <w:sz w:val="20"/>
              </w:rPr>
            </w:pPr>
            <w:r w:rsidRPr="0068318C">
              <w:rPr>
                <w:sz w:val="20"/>
              </w:rPr>
              <w:t>1</w:t>
            </w:r>
          </w:p>
        </w:tc>
      </w:tr>
      <w:tr w:rsidR="004B6C1F" w:rsidRPr="0068318C" w14:paraId="3141EE05" w14:textId="77777777" w:rsidTr="00C44209">
        <w:tc>
          <w:tcPr>
            <w:tcW w:w="3710" w:type="dxa"/>
          </w:tcPr>
          <w:p w14:paraId="2D9D6042" w14:textId="77777777" w:rsidR="004B6C1F" w:rsidRPr="0068318C" w:rsidRDefault="004B6C1F" w:rsidP="00C44209">
            <w:pPr>
              <w:rPr>
                <w:sz w:val="20"/>
              </w:rPr>
            </w:pPr>
            <w:r w:rsidRPr="0068318C">
              <w:rPr>
                <w:sz w:val="20"/>
              </w:rPr>
              <w:t>What year is it?</w:t>
            </w:r>
          </w:p>
        </w:tc>
        <w:tc>
          <w:tcPr>
            <w:tcW w:w="542" w:type="dxa"/>
          </w:tcPr>
          <w:p w14:paraId="09829FD8" w14:textId="77777777" w:rsidR="004B6C1F" w:rsidRPr="0068318C" w:rsidRDefault="004B6C1F" w:rsidP="00C44209">
            <w:pPr>
              <w:jc w:val="right"/>
              <w:rPr>
                <w:sz w:val="20"/>
              </w:rPr>
            </w:pPr>
            <w:r w:rsidRPr="0068318C">
              <w:rPr>
                <w:sz w:val="20"/>
              </w:rPr>
              <w:t>0</w:t>
            </w:r>
          </w:p>
        </w:tc>
        <w:tc>
          <w:tcPr>
            <w:tcW w:w="509" w:type="dxa"/>
          </w:tcPr>
          <w:p w14:paraId="733AC91A" w14:textId="77777777" w:rsidR="004B6C1F" w:rsidRPr="0068318C" w:rsidRDefault="004B6C1F" w:rsidP="00C44209">
            <w:pPr>
              <w:jc w:val="right"/>
              <w:rPr>
                <w:sz w:val="20"/>
              </w:rPr>
            </w:pPr>
            <w:r w:rsidRPr="0068318C">
              <w:rPr>
                <w:sz w:val="20"/>
              </w:rPr>
              <w:t>1</w:t>
            </w:r>
          </w:p>
        </w:tc>
      </w:tr>
      <w:tr w:rsidR="004B6C1F" w:rsidRPr="0068318C" w14:paraId="3E9385D4" w14:textId="77777777" w:rsidTr="00C44209">
        <w:tc>
          <w:tcPr>
            <w:tcW w:w="3710" w:type="dxa"/>
          </w:tcPr>
          <w:p w14:paraId="49550E28" w14:textId="77777777" w:rsidR="004B6C1F" w:rsidRPr="0068318C" w:rsidRDefault="004B6C1F" w:rsidP="00C44209">
            <w:pPr>
              <w:rPr>
                <w:sz w:val="20"/>
              </w:rPr>
            </w:pPr>
            <w:r w:rsidRPr="0068318C">
              <w:rPr>
                <w:sz w:val="20"/>
              </w:rPr>
              <w:t>What time is it right now? (</w:t>
            </w:r>
            <w:r>
              <w:rPr>
                <w:sz w:val="20"/>
              </w:rPr>
              <w:t>within an hour</w:t>
            </w:r>
            <w:r w:rsidRPr="0068318C">
              <w:rPr>
                <w:sz w:val="20"/>
              </w:rPr>
              <w:t>)</w:t>
            </w:r>
          </w:p>
        </w:tc>
        <w:tc>
          <w:tcPr>
            <w:tcW w:w="542" w:type="dxa"/>
          </w:tcPr>
          <w:p w14:paraId="5F0CF44A" w14:textId="77777777" w:rsidR="004B6C1F" w:rsidRPr="0068318C" w:rsidRDefault="004B6C1F" w:rsidP="00C44209">
            <w:pPr>
              <w:jc w:val="right"/>
              <w:rPr>
                <w:sz w:val="20"/>
              </w:rPr>
            </w:pPr>
            <w:r w:rsidRPr="0068318C">
              <w:rPr>
                <w:sz w:val="20"/>
              </w:rPr>
              <w:t>0</w:t>
            </w:r>
          </w:p>
        </w:tc>
        <w:tc>
          <w:tcPr>
            <w:tcW w:w="509" w:type="dxa"/>
          </w:tcPr>
          <w:p w14:paraId="0F0499F8" w14:textId="77777777" w:rsidR="004B6C1F" w:rsidRPr="0068318C" w:rsidRDefault="004B6C1F" w:rsidP="00C44209">
            <w:pPr>
              <w:jc w:val="right"/>
              <w:rPr>
                <w:sz w:val="20"/>
              </w:rPr>
            </w:pPr>
            <w:r w:rsidRPr="0068318C">
              <w:rPr>
                <w:sz w:val="20"/>
              </w:rPr>
              <w:t>1</w:t>
            </w:r>
          </w:p>
        </w:tc>
      </w:tr>
      <w:tr w:rsidR="004B6C1F" w:rsidRPr="0068318C" w14:paraId="56830C90" w14:textId="77777777" w:rsidTr="00C44209">
        <w:tc>
          <w:tcPr>
            <w:tcW w:w="3710" w:type="dxa"/>
          </w:tcPr>
          <w:p w14:paraId="3C81DB7A" w14:textId="77777777" w:rsidR="004B6C1F" w:rsidRPr="0068318C" w:rsidRDefault="004B6C1F" w:rsidP="00C44209">
            <w:pPr>
              <w:rPr>
                <w:b/>
                <w:sz w:val="20"/>
              </w:rPr>
            </w:pPr>
            <w:r w:rsidRPr="0068318C">
              <w:rPr>
                <w:b/>
                <w:sz w:val="20"/>
              </w:rPr>
              <w:t>Score</w:t>
            </w:r>
          </w:p>
        </w:tc>
        <w:tc>
          <w:tcPr>
            <w:tcW w:w="1051" w:type="dxa"/>
            <w:gridSpan w:val="2"/>
          </w:tcPr>
          <w:p w14:paraId="5CCD9968" w14:textId="77777777" w:rsidR="004B6C1F" w:rsidRPr="0068318C" w:rsidRDefault="004B6C1F" w:rsidP="00C44209">
            <w:pPr>
              <w:jc w:val="right"/>
              <w:rPr>
                <w:b/>
                <w:sz w:val="20"/>
              </w:rPr>
            </w:pPr>
            <w:r w:rsidRPr="0068318C">
              <w:rPr>
                <w:b/>
                <w:sz w:val="20"/>
              </w:rPr>
              <w:t>/5</w:t>
            </w:r>
          </w:p>
        </w:tc>
      </w:tr>
    </w:tbl>
    <w:tbl>
      <w:tblPr>
        <w:tblStyle w:val="TableGrid"/>
        <w:tblpPr w:leftFromText="180" w:rightFromText="180" w:vertAnchor="text" w:horzAnchor="page" w:tblpX="6310" w:tblpY="-1753"/>
        <w:tblW w:w="0" w:type="auto"/>
        <w:tblLook w:val="04A0" w:firstRow="1" w:lastRow="0" w:firstColumn="1" w:lastColumn="0" w:noHBand="0" w:noVBand="1"/>
      </w:tblPr>
      <w:tblGrid>
        <w:gridCol w:w="3074"/>
        <w:gridCol w:w="540"/>
        <w:gridCol w:w="540"/>
        <w:gridCol w:w="549"/>
      </w:tblGrid>
      <w:tr w:rsidR="004B6C1F" w:rsidRPr="0068318C" w14:paraId="33E56920" w14:textId="77777777" w:rsidTr="00C44209">
        <w:tc>
          <w:tcPr>
            <w:tcW w:w="4703" w:type="dxa"/>
            <w:gridSpan w:val="4"/>
          </w:tcPr>
          <w:p w14:paraId="7C85CBB9" w14:textId="77777777" w:rsidR="004B6C1F" w:rsidRPr="0068318C" w:rsidRDefault="004B6C1F" w:rsidP="00C44209">
            <w:pPr>
              <w:tabs>
                <w:tab w:val="left" w:pos="1808"/>
              </w:tabs>
              <w:rPr>
                <w:sz w:val="20"/>
              </w:rPr>
            </w:pPr>
            <w:r w:rsidRPr="0068318C">
              <w:rPr>
                <w:sz w:val="20"/>
              </w:rPr>
              <w:t xml:space="preserve">Read out the list of words then get the patient to repeat them back to you after you’ve said all 5.  Then repeat </w:t>
            </w:r>
            <w:proofErr w:type="gramStart"/>
            <w:r w:rsidRPr="0068318C">
              <w:rPr>
                <w:sz w:val="20"/>
              </w:rPr>
              <w:t>this two more times</w:t>
            </w:r>
            <w:proofErr w:type="gramEnd"/>
            <w:r w:rsidRPr="0068318C">
              <w:rPr>
                <w:sz w:val="20"/>
              </w:rPr>
              <w:t>.  Their score is the number of words they get right in any order.</w:t>
            </w:r>
          </w:p>
        </w:tc>
      </w:tr>
      <w:tr w:rsidR="004B6C1F" w:rsidRPr="0068318C" w14:paraId="462D5AFA" w14:textId="77777777" w:rsidTr="00C44209">
        <w:tc>
          <w:tcPr>
            <w:tcW w:w="3074" w:type="dxa"/>
          </w:tcPr>
          <w:p w14:paraId="02FEC047" w14:textId="77777777" w:rsidR="004B6C1F" w:rsidRPr="0068318C" w:rsidRDefault="004B6C1F" w:rsidP="00C44209">
            <w:pPr>
              <w:tabs>
                <w:tab w:val="left" w:pos="1808"/>
              </w:tabs>
              <w:rPr>
                <w:sz w:val="20"/>
              </w:rPr>
            </w:pPr>
            <w:r w:rsidRPr="0068318C">
              <w:rPr>
                <w:sz w:val="20"/>
              </w:rPr>
              <w:t>Finger, Penny, Blanket, Lemon, Insect</w:t>
            </w:r>
          </w:p>
        </w:tc>
        <w:tc>
          <w:tcPr>
            <w:tcW w:w="540" w:type="dxa"/>
          </w:tcPr>
          <w:p w14:paraId="02231A7F" w14:textId="77777777" w:rsidR="004B6C1F" w:rsidRPr="0068318C" w:rsidRDefault="004B6C1F" w:rsidP="00C44209">
            <w:pPr>
              <w:tabs>
                <w:tab w:val="left" w:pos="1808"/>
              </w:tabs>
              <w:jc w:val="right"/>
              <w:rPr>
                <w:sz w:val="20"/>
              </w:rPr>
            </w:pPr>
            <w:r w:rsidRPr="0068318C">
              <w:rPr>
                <w:sz w:val="20"/>
              </w:rPr>
              <w:t>/5</w:t>
            </w:r>
          </w:p>
        </w:tc>
        <w:tc>
          <w:tcPr>
            <w:tcW w:w="540" w:type="dxa"/>
          </w:tcPr>
          <w:p w14:paraId="17BC1E2F" w14:textId="77777777" w:rsidR="004B6C1F" w:rsidRPr="0068318C" w:rsidRDefault="004B6C1F" w:rsidP="00C44209">
            <w:pPr>
              <w:tabs>
                <w:tab w:val="left" w:pos="1808"/>
              </w:tabs>
              <w:jc w:val="right"/>
              <w:rPr>
                <w:sz w:val="20"/>
              </w:rPr>
            </w:pPr>
            <w:r w:rsidRPr="0068318C">
              <w:rPr>
                <w:sz w:val="20"/>
              </w:rPr>
              <w:t>/5</w:t>
            </w:r>
          </w:p>
        </w:tc>
        <w:tc>
          <w:tcPr>
            <w:tcW w:w="549" w:type="dxa"/>
          </w:tcPr>
          <w:p w14:paraId="26DEA359" w14:textId="77777777" w:rsidR="004B6C1F" w:rsidRPr="0068318C" w:rsidRDefault="004B6C1F" w:rsidP="00C44209">
            <w:pPr>
              <w:tabs>
                <w:tab w:val="left" w:pos="1808"/>
              </w:tabs>
              <w:jc w:val="right"/>
              <w:rPr>
                <w:sz w:val="20"/>
              </w:rPr>
            </w:pPr>
            <w:r w:rsidRPr="0068318C">
              <w:rPr>
                <w:sz w:val="20"/>
              </w:rPr>
              <w:t>/5</w:t>
            </w:r>
          </w:p>
        </w:tc>
      </w:tr>
      <w:tr w:rsidR="004B6C1F" w:rsidRPr="0068318C" w14:paraId="329907FD" w14:textId="77777777" w:rsidTr="00C44209">
        <w:trPr>
          <w:trHeight w:val="206"/>
        </w:trPr>
        <w:tc>
          <w:tcPr>
            <w:tcW w:w="3074" w:type="dxa"/>
          </w:tcPr>
          <w:p w14:paraId="550801AF" w14:textId="77777777" w:rsidR="004B6C1F" w:rsidRPr="0068318C" w:rsidRDefault="004B6C1F" w:rsidP="00C44209">
            <w:pPr>
              <w:tabs>
                <w:tab w:val="left" w:pos="1808"/>
              </w:tabs>
              <w:rPr>
                <w:b/>
                <w:sz w:val="20"/>
              </w:rPr>
            </w:pPr>
            <w:r w:rsidRPr="0068318C">
              <w:rPr>
                <w:b/>
                <w:sz w:val="20"/>
              </w:rPr>
              <w:t>Score</w:t>
            </w:r>
          </w:p>
        </w:tc>
        <w:tc>
          <w:tcPr>
            <w:tcW w:w="1629" w:type="dxa"/>
            <w:gridSpan w:val="3"/>
          </w:tcPr>
          <w:p w14:paraId="2F3580C0" w14:textId="77777777" w:rsidR="004B6C1F" w:rsidRPr="0068318C" w:rsidRDefault="004B6C1F" w:rsidP="00C44209">
            <w:pPr>
              <w:tabs>
                <w:tab w:val="left" w:pos="1808"/>
              </w:tabs>
              <w:jc w:val="right"/>
              <w:rPr>
                <w:b/>
                <w:sz w:val="20"/>
              </w:rPr>
            </w:pPr>
            <w:r w:rsidRPr="0068318C">
              <w:rPr>
                <w:b/>
                <w:sz w:val="20"/>
              </w:rPr>
              <w:t>/15</w:t>
            </w:r>
          </w:p>
        </w:tc>
      </w:tr>
    </w:tbl>
    <w:p w14:paraId="33D43E44" w14:textId="77777777" w:rsidR="004B6C1F" w:rsidRDefault="004B6C1F" w:rsidP="004B6C1F">
      <w:pPr>
        <w:tabs>
          <w:tab w:val="left" w:pos="1808"/>
        </w:tabs>
        <w:rPr>
          <w:sz w:val="20"/>
        </w:rPr>
      </w:pPr>
      <w:r w:rsidRPr="0068318C">
        <w:rPr>
          <w:sz w:val="20"/>
        </w:rPr>
        <w:tab/>
      </w:r>
    </w:p>
    <w:p w14:paraId="706589DF" w14:textId="77777777" w:rsidR="004B6C1F" w:rsidRPr="0068318C" w:rsidRDefault="004B6C1F" w:rsidP="004B6C1F">
      <w:pPr>
        <w:tabs>
          <w:tab w:val="left" w:pos="1808"/>
        </w:tabs>
        <w:rPr>
          <w:sz w:val="20"/>
        </w:rPr>
      </w:pPr>
      <w:r>
        <w:rPr>
          <w:sz w:val="20"/>
          <w:u w:val="single"/>
        </w:rPr>
        <w:t>Step 4 – Symptom S</w:t>
      </w:r>
      <w:r w:rsidRPr="0068318C">
        <w:rPr>
          <w:sz w:val="20"/>
          <w:u w:val="single"/>
        </w:rPr>
        <w:t>creen</w:t>
      </w:r>
      <w:r w:rsidRPr="0068318C">
        <w:rPr>
          <w:sz w:val="20"/>
          <w:u w:val="single"/>
        </w:rPr>
        <w:tab/>
      </w:r>
    </w:p>
    <w:tbl>
      <w:tblPr>
        <w:tblStyle w:val="TableGrid"/>
        <w:tblpPr w:leftFromText="180" w:rightFromText="180" w:vertAnchor="text" w:horzAnchor="page" w:tblpX="1270" w:tblpY="301"/>
        <w:tblW w:w="9674" w:type="dxa"/>
        <w:tblLayout w:type="fixed"/>
        <w:tblLook w:val="04A0" w:firstRow="1" w:lastRow="0" w:firstColumn="1" w:lastColumn="0" w:noHBand="0" w:noVBand="1"/>
      </w:tblPr>
      <w:tblGrid>
        <w:gridCol w:w="5238"/>
        <w:gridCol w:w="720"/>
        <w:gridCol w:w="540"/>
        <w:gridCol w:w="630"/>
        <w:gridCol w:w="630"/>
        <w:gridCol w:w="630"/>
        <w:gridCol w:w="630"/>
        <w:gridCol w:w="656"/>
      </w:tblGrid>
      <w:tr w:rsidR="004B6C1F" w:rsidRPr="0068318C" w14:paraId="02411BE1" w14:textId="77777777" w:rsidTr="00C44209">
        <w:tc>
          <w:tcPr>
            <w:tcW w:w="5238" w:type="dxa"/>
          </w:tcPr>
          <w:p w14:paraId="026721AF" w14:textId="77777777" w:rsidR="004B6C1F" w:rsidRPr="0068318C" w:rsidRDefault="004B6C1F" w:rsidP="00C44209">
            <w:pPr>
              <w:tabs>
                <w:tab w:val="left" w:pos="1008"/>
              </w:tabs>
              <w:rPr>
                <w:sz w:val="20"/>
              </w:rPr>
            </w:pPr>
          </w:p>
        </w:tc>
        <w:tc>
          <w:tcPr>
            <w:tcW w:w="720" w:type="dxa"/>
          </w:tcPr>
          <w:p w14:paraId="4983D8D1" w14:textId="77777777" w:rsidR="004B6C1F" w:rsidRPr="0068318C" w:rsidRDefault="004B6C1F" w:rsidP="00C44209">
            <w:pPr>
              <w:tabs>
                <w:tab w:val="left" w:pos="1008"/>
              </w:tabs>
              <w:rPr>
                <w:sz w:val="20"/>
              </w:rPr>
            </w:pPr>
            <w:r w:rsidRPr="0068318C">
              <w:rPr>
                <w:sz w:val="20"/>
              </w:rPr>
              <w:t>None</w:t>
            </w:r>
          </w:p>
        </w:tc>
        <w:tc>
          <w:tcPr>
            <w:tcW w:w="1170" w:type="dxa"/>
            <w:gridSpan w:val="2"/>
          </w:tcPr>
          <w:p w14:paraId="6221A424" w14:textId="77777777" w:rsidR="004B6C1F" w:rsidRPr="0068318C" w:rsidRDefault="004B6C1F" w:rsidP="00C44209">
            <w:pPr>
              <w:tabs>
                <w:tab w:val="left" w:pos="1008"/>
              </w:tabs>
              <w:rPr>
                <w:sz w:val="20"/>
              </w:rPr>
            </w:pPr>
            <w:r w:rsidRPr="0068318C">
              <w:rPr>
                <w:sz w:val="20"/>
              </w:rPr>
              <w:t>Mild</w:t>
            </w:r>
          </w:p>
        </w:tc>
        <w:tc>
          <w:tcPr>
            <w:tcW w:w="1260" w:type="dxa"/>
            <w:gridSpan w:val="2"/>
          </w:tcPr>
          <w:p w14:paraId="3FA2DE3B" w14:textId="77777777" w:rsidR="004B6C1F" w:rsidRPr="0068318C" w:rsidRDefault="004B6C1F" w:rsidP="00C44209">
            <w:pPr>
              <w:tabs>
                <w:tab w:val="left" w:pos="1008"/>
              </w:tabs>
              <w:rPr>
                <w:sz w:val="20"/>
              </w:rPr>
            </w:pPr>
            <w:r w:rsidRPr="0068318C">
              <w:rPr>
                <w:sz w:val="20"/>
              </w:rPr>
              <w:t>Moderate</w:t>
            </w:r>
          </w:p>
        </w:tc>
        <w:tc>
          <w:tcPr>
            <w:tcW w:w="1286" w:type="dxa"/>
            <w:gridSpan w:val="2"/>
          </w:tcPr>
          <w:p w14:paraId="66345F83" w14:textId="77777777" w:rsidR="004B6C1F" w:rsidRPr="0068318C" w:rsidRDefault="004B6C1F" w:rsidP="00C44209">
            <w:pPr>
              <w:tabs>
                <w:tab w:val="left" w:pos="1008"/>
              </w:tabs>
              <w:rPr>
                <w:sz w:val="20"/>
              </w:rPr>
            </w:pPr>
            <w:r w:rsidRPr="0068318C">
              <w:rPr>
                <w:sz w:val="20"/>
              </w:rPr>
              <w:t>Severe</w:t>
            </w:r>
          </w:p>
        </w:tc>
      </w:tr>
      <w:tr w:rsidR="004B6C1F" w:rsidRPr="0068318C" w14:paraId="32BE8067" w14:textId="77777777" w:rsidTr="00C44209">
        <w:tc>
          <w:tcPr>
            <w:tcW w:w="5238" w:type="dxa"/>
          </w:tcPr>
          <w:p w14:paraId="16D740D0" w14:textId="77777777" w:rsidR="004B6C1F" w:rsidRPr="0068318C" w:rsidRDefault="004B6C1F" w:rsidP="00C44209">
            <w:pPr>
              <w:tabs>
                <w:tab w:val="left" w:pos="1008"/>
              </w:tabs>
              <w:rPr>
                <w:sz w:val="20"/>
              </w:rPr>
            </w:pPr>
            <w:r w:rsidRPr="0068318C">
              <w:rPr>
                <w:sz w:val="20"/>
              </w:rPr>
              <w:t>Headache</w:t>
            </w:r>
          </w:p>
        </w:tc>
        <w:tc>
          <w:tcPr>
            <w:tcW w:w="720" w:type="dxa"/>
          </w:tcPr>
          <w:p w14:paraId="5ADE1646" w14:textId="77777777" w:rsidR="004B6C1F" w:rsidRPr="0068318C" w:rsidRDefault="004B6C1F" w:rsidP="00C44209">
            <w:pPr>
              <w:tabs>
                <w:tab w:val="left" w:pos="1008"/>
              </w:tabs>
              <w:jc w:val="center"/>
              <w:rPr>
                <w:sz w:val="20"/>
              </w:rPr>
            </w:pPr>
            <w:r w:rsidRPr="0068318C">
              <w:rPr>
                <w:sz w:val="20"/>
              </w:rPr>
              <w:t>0</w:t>
            </w:r>
          </w:p>
        </w:tc>
        <w:tc>
          <w:tcPr>
            <w:tcW w:w="540" w:type="dxa"/>
          </w:tcPr>
          <w:p w14:paraId="15095A71" w14:textId="77777777" w:rsidR="004B6C1F" w:rsidRPr="0068318C" w:rsidRDefault="004B6C1F" w:rsidP="00C44209">
            <w:pPr>
              <w:tabs>
                <w:tab w:val="left" w:pos="1008"/>
              </w:tabs>
              <w:jc w:val="center"/>
              <w:rPr>
                <w:sz w:val="20"/>
              </w:rPr>
            </w:pPr>
            <w:r w:rsidRPr="0068318C">
              <w:rPr>
                <w:sz w:val="20"/>
              </w:rPr>
              <w:t>1</w:t>
            </w:r>
          </w:p>
        </w:tc>
        <w:tc>
          <w:tcPr>
            <w:tcW w:w="630" w:type="dxa"/>
          </w:tcPr>
          <w:p w14:paraId="22DF60D1" w14:textId="77777777" w:rsidR="004B6C1F" w:rsidRPr="0068318C" w:rsidRDefault="004B6C1F" w:rsidP="00C44209">
            <w:pPr>
              <w:tabs>
                <w:tab w:val="left" w:pos="1008"/>
              </w:tabs>
              <w:jc w:val="center"/>
              <w:rPr>
                <w:sz w:val="20"/>
              </w:rPr>
            </w:pPr>
            <w:r w:rsidRPr="0068318C">
              <w:rPr>
                <w:sz w:val="20"/>
              </w:rPr>
              <w:t>2</w:t>
            </w:r>
          </w:p>
        </w:tc>
        <w:tc>
          <w:tcPr>
            <w:tcW w:w="630" w:type="dxa"/>
          </w:tcPr>
          <w:p w14:paraId="6E91FB81" w14:textId="77777777" w:rsidR="004B6C1F" w:rsidRPr="0068318C" w:rsidRDefault="004B6C1F" w:rsidP="00C44209">
            <w:pPr>
              <w:tabs>
                <w:tab w:val="left" w:pos="1008"/>
              </w:tabs>
              <w:jc w:val="center"/>
              <w:rPr>
                <w:sz w:val="20"/>
              </w:rPr>
            </w:pPr>
            <w:r w:rsidRPr="0068318C">
              <w:rPr>
                <w:sz w:val="20"/>
              </w:rPr>
              <w:t>3</w:t>
            </w:r>
          </w:p>
        </w:tc>
        <w:tc>
          <w:tcPr>
            <w:tcW w:w="630" w:type="dxa"/>
          </w:tcPr>
          <w:p w14:paraId="716A6BF0" w14:textId="77777777" w:rsidR="004B6C1F" w:rsidRPr="0068318C" w:rsidRDefault="004B6C1F" w:rsidP="00C44209">
            <w:pPr>
              <w:tabs>
                <w:tab w:val="left" w:pos="1008"/>
              </w:tabs>
              <w:jc w:val="center"/>
              <w:rPr>
                <w:sz w:val="20"/>
              </w:rPr>
            </w:pPr>
            <w:r w:rsidRPr="0068318C">
              <w:rPr>
                <w:sz w:val="20"/>
              </w:rPr>
              <w:t>4</w:t>
            </w:r>
          </w:p>
        </w:tc>
        <w:tc>
          <w:tcPr>
            <w:tcW w:w="630" w:type="dxa"/>
          </w:tcPr>
          <w:p w14:paraId="1ABBBB91" w14:textId="77777777" w:rsidR="004B6C1F" w:rsidRPr="0068318C" w:rsidRDefault="004B6C1F" w:rsidP="00C44209">
            <w:pPr>
              <w:tabs>
                <w:tab w:val="left" w:pos="1008"/>
              </w:tabs>
              <w:jc w:val="center"/>
              <w:rPr>
                <w:sz w:val="20"/>
              </w:rPr>
            </w:pPr>
            <w:r w:rsidRPr="0068318C">
              <w:rPr>
                <w:sz w:val="20"/>
              </w:rPr>
              <w:t>5</w:t>
            </w:r>
          </w:p>
        </w:tc>
        <w:tc>
          <w:tcPr>
            <w:tcW w:w="656" w:type="dxa"/>
          </w:tcPr>
          <w:p w14:paraId="2F177A60" w14:textId="77777777" w:rsidR="004B6C1F" w:rsidRPr="0068318C" w:rsidRDefault="004B6C1F" w:rsidP="00C44209">
            <w:pPr>
              <w:tabs>
                <w:tab w:val="left" w:pos="1008"/>
              </w:tabs>
              <w:jc w:val="center"/>
              <w:rPr>
                <w:sz w:val="20"/>
              </w:rPr>
            </w:pPr>
            <w:r w:rsidRPr="0068318C">
              <w:rPr>
                <w:sz w:val="20"/>
              </w:rPr>
              <w:t>6</w:t>
            </w:r>
          </w:p>
        </w:tc>
      </w:tr>
      <w:tr w:rsidR="004B6C1F" w:rsidRPr="0068318C" w14:paraId="43061D3A" w14:textId="77777777" w:rsidTr="00C44209">
        <w:tc>
          <w:tcPr>
            <w:tcW w:w="5238" w:type="dxa"/>
          </w:tcPr>
          <w:p w14:paraId="5150CCDA" w14:textId="77777777" w:rsidR="004B6C1F" w:rsidRPr="0068318C" w:rsidRDefault="004B6C1F" w:rsidP="00C44209">
            <w:pPr>
              <w:tabs>
                <w:tab w:val="left" w:pos="1008"/>
              </w:tabs>
              <w:rPr>
                <w:sz w:val="20"/>
              </w:rPr>
            </w:pPr>
            <w:r w:rsidRPr="0068318C">
              <w:rPr>
                <w:sz w:val="20"/>
              </w:rPr>
              <w:t>Pressure in head</w:t>
            </w:r>
          </w:p>
        </w:tc>
        <w:tc>
          <w:tcPr>
            <w:tcW w:w="720" w:type="dxa"/>
          </w:tcPr>
          <w:p w14:paraId="23CFB471" w14:textId="77777777" w:rsidR="004B6C1F" w:rsidRPr="0068318C" w:rsidRDefault="004B6C1F" w:rsidP="00C44209">
            <w:pPr>
              <w:tabs>
                <w:tab w:val="left" w:pos="1008"/>
              </w:tabs>
              <w:jc w:val="center"/>
              <w:rPr>
                <w:sz w:val="20"/>
              </w:rPr>
            </w:pPr>
            <w:r w:rsidRPr="0068318C">
              <w:rPr>
                <w:sz w:val="20"/>
              </w:rPr>
              <w:t>0</w:t>
            </w:r>
          </w:p>
        </w:tc>
        <w:tc>
          <w:tcPr>
            <w:tcW w:w="540" w:type="dxa"/>
          </w:tcPr>
          <w:p w14:paraId="724A2671" w14:textId="77777777" w:rsidR="004B6C1F" w:rsidRPr="0068318C" w:rsidRDefault="004B6C1F" w:rsidP="00C44209">
            <w:pPr>
              <w:tabs>
                <w:tab w:val="left" w:pos="1008"/>
              </w:tabs>
              <w:jc w:val="center"/>
              <w:rPr>
                <w:sz w:val="20"/>
              </w:rPr>
            </w:pPr>
            <w:r w:rsidRPr="0068318C">
              <w:rPr>
                <w:sz w:val="20"/>
              </w:rPr>
              <w:t>1</w:t>
            </w:r>
          </w:p>
        </w:tc>
        <w:tc>
          <w:tcPr>
            <w:tcW w:w="630" w:type="dxa"/>
          </w:tcPr>
          <w:p w14:paraId="21B1C3A0" w14:textId="77777777" w:rsidR="004B6C1F" w:rsidRPr="0068318C" w:rsidRDefault="004B6C1F" w:rsidP="00C44209">
            <w:pPr>
              <w:tabs>
                <w:tab w:val="left" w:pos="1008"/>
              </w:tabs>
              <w:jc w:val="center"/>
              <w:rPr>
                <w:sz w:val="20"/>
              </w:rPr>
            </w:pPr>
            <w:r w:rsidRPr="0068318C">
              <w:rPr>
                <w:sz w:val="20"/>
              </w:rPr>
              <w:t>2</w:t>
            </w:r>
          </w:p>
        </w:tc>
        <w:tc>
          <w:tcPr>
            <w:tcW w:w="630" w:type="dxa"/>
          </w:tcPr>
          <w:p w14:paraId="3BAA8D4B" w14:textId="77777777" w:rsidR="004B6C1F" w:rsidRPr="0068318C" w:rsidRDefault="004B6C1F" w:rsidP="00C44209">
            <w:pPr>
              <w:tabs>
                <w:tab w:val="left" w:pos="1008"/>
              </w:tabs>
              <w:jc w:val="center"/>
              <w:rPr>
                <w:sz w:val="20"/>
              </w:rPr>
            </w:pPr>
            <w:r w:rsidRPr="0068318C">
              <w:rPr>
                <w:sz w:val="20"/>
              </w:rPr>
              <w:t>3</w:t>
            </w:r>
          </w:p>
        </w:tc>
        <w:tc>
          <w:tcPr>
            <w:tcW w:w="630" w:type="dxa"/>
          </w:tcPr>
          <w:p w14:paraId="18FB4A9E" w14:textId="77777777" w:rsidR="004B6C1F" w:rsidRPr="0068318C" w:rsidRDefault="004B6C1F" w:rsidP="00C44209">
            <w:pPr>
              <w:tabs>
                <w:tab w:val="left" w:pos="1008"/>
              </w:tabs>
              <w:jc w:val="center"/>
              <w:rPr>
                <w:sz w:val="20"/>
              </w:rPr>
            </w:pPr>
            <w:r w:rsidRPr="0068318C">
              <w:rPr>
                <w:sz w:val="20"/>
              </w:rPr>
              <w:t>4</w:t>
            </w:r>
          </w:p>
        </w:tc>
        <w:tc>
          <w:tcPr>
            <w:tcW w:w="630" w:type="dxa"/>
          </w:tcPr>
          <w:p w14:paraId="7B6A571A" w14:textId="77777777" w:rsidR="004B6C1F" w:rsidRPr="0068318C" w:rsidRDefault="004B6C1F" w:rsidP="00C44209">
            <w:pPr>
              <w:tabs>
                <w:tab w:val="left" w:pos="1008"/>
              </w:tabs>
              <w:jc w:val="center"/>
              <w:rPr>
                <w:sz w:val="20"/>
              </w:rPr>
            </w:pPr>
            <w:r w:rsidRPr="0068318C">
              <w:rPr>
                <w:sz w:val="20"/>
              </w:rPr>
              <w:t>5</w:t>
            </w:r>
          </w:p>
        </w:tc>
        <w:tc>
          <w:tcPr>
            <w:tcW w:w="656" w:type="dxa"/>
          </w:tcPr>
          <w:p w14:paraId="399C7A21" w14:textId="77777777" w:rsidR="004B6C1F" w:rsidRPr="0068318C" w:rsidRDefault="004B6C1F" w:rsidP="00C44209">
            <w:pPr>
              <w:tabs>
                <w:tab w:val="left" w:pos="1008"/>
              </w:tabs>
              <w:jc w:val="center"/>
              <w:rPr>
                <w:sz w:val="20"/>
              </w:rPr>
            </w:pPr>
            <w:r w:rsidRPr="0068318C">
              <w:rPr>
                <w:sz w:val="20"/>
              </w:rPr>
              <w:t>6</w:t>
            </w:r>
          </w:p>
        </w:tc>
      </w:tr>
      <w:tr w:rsidR="004B6C1F" w:rsidRPr="0068318C" w14:paraId="460E6163" w14:textId="77777777" w:rsidTr="00C44209">
        <w:tc>
          <w:tcPr>
            <w:tcW w:w="5238" w:type="dxa"/>
          </w:tcPr>
          <w:p w14:paraId="5C9C20B8" w14:textId="77777777" w:rsidR="004B6C1F" w:rsidRPr="0068318C" w:rsidRDefault="004B6C1F" w:rsidP="00C44209">
            <w:pPr>
              <w:tabs>
                <w:tab w:val="left" w:pos="1008"/>
              </w:tabs>
              <w:rPr>
                <w:sz w:val="20"/>
              </w:rPr>
            </w:pPr>
            <w:r w:rsidRPr="0068318C">
              <w:rPr>
                <w:sz w:val="20"/>
              </w:rPr>
              <w:t>Neck pain</w:t>
            </w:r>
          </w:p>
        </w:tc>
        <w:tc>
          <w:tcPr>
            <w:tcW w:w="720" w:type="dxa"/>
          </w:tcPr>
          <w:p w14:paraId="6CA02D33" w14:textId="77777777" w:rsidR="004B6C1F" w:rsidRPr="0068318C" w:rsidRDefault="004B6C1F" w:rsidP="00C44209">
            <w:pPr>
              <w:tabs>
                <w:tab w:val="left" w:pos="1008"/>
              </w:tabs>
              <w:jc w:val="center"/>
              <w:rPr>
                <w:sz w:val="20"/>
              </w:rPr>
            </w:pPr>
            <w:r w:rsidRPr="0068318C">
              <w:rPr>
                <w:sz w:val="20"/>
              </w:rPr>
              <w:t>0</w:t>
            </w:r>
          </w:p>
        </w:tc>
        <w:tc>
          <w:tcPr>
            <w:tcW w:w="540" w:type="dxa"/>
          </w:tcPr>
          <w:p w14:paraId="57F2EF1E" w14:textId="77777777" w:rsidR="004B6C1F" w:rsidRPr="0068318C" w:rsidRDefault="004B6C1F" w:rsidP="00C44209">
            <w:pPr>
              <w:tabs>
                <w:tab w:val="left" w:pos="1008"/>
              </w:tabs>
              <w:jc w:val="center"/>
              <w:rPr>
                <w:sz w:val="20"/>
              </w:rPr>
            </w:pPr>
            <w:r w:rsidRPr="0068318C">
              <w:rPr>
                <w:sz w:val="20"/>
              </w:rPr>
              <w:t>1</w:t>
            </w:r>
          </w:p>
        </w:tc>
        <w:tc>
          <w:tcPr>
            <w:tcW w:w="630" w:type="dxa"/>
          </w:tcPr>
          <w:p w14:paraId="1DCC39D4" w14:textId="77777777" w:rsidR="004B6C1F" w:rsidRPr="0068318C" w:rsidRDefault="004B6C1F" w:rsidP="00C44209">
            <w:pPr>
              <w:tabs>
                <w:tab w:val="left" w:pos="1008"/>
              </w:tabs>
              <w:jc w:val="center"/>
              <w:rPr>
                <w:sz w:val="20"/>
              </w:rPr>
            </w:pPr>
            <w:r w:rsidRPr="0068318C">
              <w:rPr>
                <w:sz w:val="20"/>
              </w:rPr>
              <w:t>2</w:t>
            </w:r>
          </w:p>
        </w:tc>
        <w:tc>
          <w:tcPr>
            <w:tcW w:w="630" w:type="dxa"/>
          </w:tcPr>
          <w:p w14:paraId="3ED32B05" w14:textId="77777777" w:rsidR="004B6C1F" w:rsidRPr="0068318C" w:rsidRDefault="004B6C1F" w:rsidP="00C44209">
            <w:pPr>
              <w:tabs>
                <w:tab w:val="left" w:pos="1008"/>
              </w:tabs>
              <w:jc w:val="center"/>
              <w:rPr>
                <w:sz w:val="20"/>
              </w:rPr>
            </w:pPr>
            <w:r w:rsidRPr="0068318C">
              <w:rPr>
                <w:sz w:val="20"/>
              </w:rPr>
              <w:t>3</w:t>
            </w:r>
          </w:p>
        </w:tc>
        <w:tc>
          <w:tcPr>
            <w:tcW w:w="630" w:type="dxa"/>
          </w:tcPr>
          <w:p w14:paraId="462630B7" w14:textId="77777777" w:rsidR="004B6C1F" w:rsidRPr="0068318C" w:rsidRDefault="004B6C1F" w:rsidP="00C44209">
            <w:pPr>
              <w:tabs>
                <w:tab w:val="left" w:pos="1008"/>
              </w:tabs>
              <w:jc w:val="center"/>
              <w:rPr>
                <w:sz w:val="20"/>
              </w:rPr>
            </w:pPr>
            <w:r w:rsidRPr="0068318C">
              <w:rPr>
                <w:sz w:val="20"/>
              </w:rPr>
              <w:t>4</w:t>
            </w:r>
          </w:p>
        </w:tc>
        <w:tc>
          <w:tcPr>
            <w:tcW w:w="630" w:type="dxa"/>
          </w:tcPr>
          <w:p w14:paraId="4227A469" w14:textId="77777777" w:rsidR="004B6C1F" w:rsidRPr="0068318C" w:rsidRDefault="004B6C1F" w:rsidP="00C44209">
            <w:pPr>
              <w:tabs>
                <w:tab w:val="left" w:pos="1008"/>
              </w:tabs>
              <w:jc w:val="center"/>
              <w:rPr>
                <w:sz w:val="20"/>
              </w:rPr>
            </w:pPr>
            <w:r w:rsidRPr="0068318C">
              <w:rPr>
                <w:sz w:val="20"/>
              </w:rPr>
              <w:t>5</w:t>
            </w:r>
          </w:p>
        </w:tc>
        <w:tc>
          <w:tcPr>
            <w:tcW w:w="656" w:type="dxa"/>
          </w:tcPr>
          <w:p w14:paraId="05DB3860" w14:textId="77777777" w:rsidR="004B6C1F" w:rsidRPr="0068318C" w:rsidRDefault="004B6C1F" w:rsidP="00C44209">
            <w:pPr>
              <w:tabs>
                <w:tab w:val="left" w:pos="1008"/>
              </w:tabs>
              <w:jc w:val="center"/>
              <w:rPr>
                <w:sz w:val="20"/>
              </w:rPr>
            </w:pPr>
            <w:r w:rsidRPr="0068318C">
              <w:rPr>
                <w:sz w:val="20"/>
              </w:rPr>
              <w:t>6</w:t>
            </w:r>
          </w:p>
        </w:tc>
      </w:tr>
      <w:tr w:rsidR="004B6C1F" w:rsidRPr="0068318C" w14:paraId="51C6271D" w14:textId="77777777" w:rsidTr="00C44209">
        <w:tc>
          <w:tcPr>
            <w:tcW w:w="5238" w:type="dxa"/>
          </w:tcPr>
          <w:p w14:paraId="30BAFABE" w14:textId="77777777" w:rsidR="004B6C1F" w:rsidRPr="0068318C" w:rsidRDefault="004B6C1F" w:rsidP="00C44209">
            <w:pPr>
              <w:tabs>
                <w:tab w:val="left" w:pos="1008"/>
              </w:tabs>
              <w:rPr>
                <w:sz w:val="20"/>
              </w:rPr>
            </w:pPr>
            <w:r w:rsidRPr="0068318C">
              <w:rPr>
                <w:sz w:val="20"/>
              </w:rPr>
              <w:t>Nausea or vomiting</w:t>
            </w:r>
          </w:p>
        </w:tc>
        <w:tc>
          <w:tcPr>
            <w:tcW w:w="720" w:type="dxa"/>
          </w:tcPr>
          <w:p w14:paraId="10321475" w14:textId="77777777" w:rsidR="004B6C1F" w:rsidRPr="0068318C" w:rsidRDefault="004B6C1F" w:rsidP="00C44209">
            <w:pPr>
              <w:tabs>
                <w:tab w:val="left" w:pos="1008"/>
              </w:tabs>
              <w:jc w:val="center"/>
              <w:rPr>
                <w:sz w:val="20"/>
              </w:rPr>
            </w:pPr>
            <w:r w:rsidRPr="0068318C">
              <w:rPr>
                <w:sz w:val="20"/>
              </w:rPr>
              <w:t>0</w:t>
            </w:r>
          </w:p>
        </w:tc>
        <w:tc>
          <w:tcPr>
            <w:tcW w:w="540" w:type="dxa"/>
          </w:tcPr>
          <w:p w14:paraId="6C478047" w14:textId="77777777" w:rsidR="004B6C1F" w:rsidRPr="0068318C" w:rsidRDefault="004B6C1F" w:rsidP="00C44209">
            <w:pPr>
              <w:tabs>
                <w:tab w:val="left" w:pos="1008"/>
              </w:tabs>
              <w:jc w:val="center"/>
              <w:rPr>
                <w:sz w:val="20"/>
              </w:rPr>
            </w:pPr>
            <w:r w:rsidRPr="0068318C">
              <w:rPr>
                <w:sz w:val="20"/>
              </w:rPr>
              <w:t>1</w:t>
            </w:r>
          </w:p>
        </w:tc>
        <w:tc>
          <w:tcPr>
            <w:tcW w:w="630" w:type="dxa"/>
          </w:tcPr>
          <w:p w14:paraId="0E111157" w14:textId="77777777" w:rsidR="004B6C1F" w:rsidRPr="0068318C" w:rsidRDefault="004B6C1F" w:rsidP="00C44209">
            <w:pPr>
              <w:tabs>
                <w:tab w:val="left" w:pos="1008"/>
              </w:tabs>
              <w:jc w:val="center"/>
              <w:rPr>
                <w:sz w:val="20"/>
              </w:rPr>
            </w:pPr>
            <w:r w:rsidRPr="0068318C">
              <w:rPr>
                <w:sz w:val="20"/>
              </w:rPr>
              <w:t>2</w:t>
            </w:r>
          </w:p>
        </w:tc>
        <w:tc>
          <w:tcPr>
            <w:tcW w:w="630" w:type="dxa"/>
          </w:tcPr>
          <w:p w14:paraId="3FD2FFA9" w14:textId="77777777" w:rsidR="004B6C1F" w:rsidRPr="0068318C" w:rsidRDefault="004B6C1F" w:rsidP="00C44209">
            <w:pPr>
              <w:tabs>
                <w:tab w:val="left" w:pos="1008"/>
              </w:tabs>
              <w:jc w:val="center"/>
              <w:rPr>
                <w:sz w:val="20"/>
              </w:rPr>
            </w:pPr>
            <w:r w:rsidRPr="0068318C">
              <w:rPr>
                <w:sz w:val="20"/>
              </w:rPr>
              <w:t>3</w:t>
            </w:r>
          </w:p>
        </w:tc>
        <w:tc>
          <w:tcPr>
            <w:tcW w:w="630" w:type="dxa"/>
          </w:tcPr>
          <w:p w14:paraId="1CA6D40F" w14:textId="77777777" w:rsidR="004B6C1F" w:rsidRPr="0068318C" w:rsidRDefault="004B6C1F" w:rsidP="00C44209">
            <w:pPr>
              <w:tabs>
                <w:tab w:val="left" w:pos="1008"/>
              </w:tabs>
              <w:jc w:val="center"/>
              <w:rPr>
                <w:sz w:val="20"/>
              </w:rPr>
            </w:pPr>
            <w:r w:rsidRPr="0068318C">
              <w:rPr>
                <w:sz w:val="20"/>
              </w:rPr>
              <w:t>4</w:t>
            </w:r>
          </w:p>
        </w:tc>
        <w:tc>
          <w:tcPr>
            <w:tcW w:w="630" w:type="dxa"/>
          </w:tcPr>
          <w:p w14:paraId="4721F8DF" w14:textId="77777777" w:rsidR="004B6C1F" w:rsidRPr="0068318C" w:rsidRDefault="004B6C1F" w:rsidP="00C44209">
            <w:pPr>
              <w:tabs>
                <w:tab w:val="left" w:pos="1008"/>
              </w:tabs>
              <w:jc w:val="center"/>
              <w:rPr>
                <w:sz w:val="20"/>
              </w:rPr>
            </w:pPr>
            <w:r w:rsidRPr="0068318C">
              <w:rPr>
                <w:sz w:val="20"/>
              </w:rPr>
              <w:t>5</w:t>
            </w:r>
          </w:p>
        </w:tc>
        <w:tc>
          <w:tcPr>
            <w:tcW w:w="656" w:type="dxa"/>
          </w:tcPr>
          <w:p w14:paraId="7D557067" w14:textId="77777777" w:rsidR="004B6C1F" w:rsidRPr="0068318C" w:rsidRDefault="004B6C1F" w:rsidP="00C44209">
            <w:pPr>
              <w:tabs>
                <w:tab w:val="left" w:pos="1008"/>
              </w:tabs>
              <w:jc w:val="center"/>
              <w:rPr>
                <w:sz w:val="20"/>
              </w:rPr>
            </w:pPr>
            <w:r w:rsidRPr="0068318C">
              <w:rPr>
                <w:sz w:val="20"/>
              </w:rPr>
              <w:t>6</w:t>
            </w:r>
          </w:p>
        </w:tc>
      </w:tr>
      <w:tr w:rsidR="004B6C1F" w:rsidRPr="0068318C" w14:paraId="52EFF2A7" w14:textId="77777777" w:rsidTr="00C44209">
        <w:tc>
          <w:tcPr>
            <w:tcW w:w="5238" w:type="dxa"/>
          </w:tcPr>
          <w:p w14:paraId="39D75B94" w14:textId="77777777" w:rsidR="004B6C1F" w:rsidRPr="0068318C" w:rsidRDefault="004B6C1F" w:rsidP="00C44209">
            <w:pPr>
              <w:tabs>
                <w:tab w:val="left" w:pos="1008"/>
              </w:tabs>
              <w:rPr>
                <w:sz w:val="20"/>
              </w:rPr>
            </w:pPr>
            <w:r w:rsidRPr="0068318C">
              <w:rPr>
                <w:sz w:val="20"/>
              </w:rPr>
              <w:t>Dizziness</w:t>
            </w:r>
          </w:p>
        </w:tc>
        <w:tc>
          <w:tcPr>
            <w:tcW w:w="720" w:type="dxa"/>
          </w:tcPr>
          <w:p w14:paraId="15E100A7" w14:textId="77777777" w:rsidR="004B6C1F" w:rsidRPr="0068318C" w:rsidRDefault="004B6C1F" w:rsidP="00C44209">
            <w:pPr>
              <w:tabs>
                <w:tab w:val="left" w:pos="1008"/>
              </w:tabs>
              <w:jc w:val="center"/>
              <w:rPr>
                <w:sz w:val="20"/>
              </w:rPr>
            </w:pPr>
            <w:r w:rsidRPr="0068318C">
              <w:rPr>
                <w:sz w:val="20"/>
              </w:rPr>
              <w:t>0</w:t>
            </w:r>
          </w:p>
        </w:tc>
        <w:tc>
          <w:tcPr>
            <w:tcW w:w="540" w:type="dxa"/>
          </w:tcPr>
          <w:p w14:paraId="73E2CFDF" w14:textId="77777777" w:rsidR="004B6C1F" w:rsidRPr="0068318C" w:rsidRDefault="004B6C1F" w:rsidP="00C44209">
            <w:pPr>
              <w:tabs>
                <w:tab w:val="left" w:pos="1008"/>
              </w:tabs>
              <w:jc w:val="center"/>
              <w:rPr>
                <w:sz w:val="20"/>
              </w:rPr>
            </w:pPr>
            <w:r w:rsidRPr="0068318C">
              <w:rPr>
                <w:sz w:val="20"/>
              </w:rPr>
              <w:t>1</w:t>
            </w:r>
          </w:p>
        </w:tc>
        <w:tc>
          <w:tcPr>
            <w:tcW w:w="630" w:type="dxa"/>
          </w:tcPr>
          <w:p w14:paraId="5F4D899B" w14:textId="77777777" w:rsidR="004B6C1F" w:rsidRPr="0068318C" w:rsidRDefault="004B6C1F" w:rsidP="00C44209">
            <w:pPr>
              <w:tabs>
                <w:tab w:val="left" w:pos="1008"/>
              </w:tabs>
              <w:jc w:val="center"/>
              <w:rPr>
                <w:sz w:val="20"/>
              </w:rPr>
            </w:pPr>
            <w:r w:rsidRPr="0068318C">
              <w:rPr>
                <w:sz w:val="20"/>
              </w:rPr>
              <w:t>2</w:t>
            </w:r>
          </w:p>
        </w:tc>
        <w:tc>
          <w:tcPr>
            <w:tcW w:w="630" w:type="dxa"/>
          </w:tcPr>
          <w:p w14:paraId="3CA4F938" w14:textId="77777777" w:rsidR="004B6C1F" w:rsidRPr="0068318C" w:rsidRDefault="004B6C1F" w:rsidP="00C44209">
            <w:pPr>
              <w:tabs>
                <w:tab w:val="left" w:pos="1008"/>
              </w:tabs>
              <w:jc w:val="center"/>
              <w:rPr>
                <w:sz w:val="20"/>
              </w:rPr>
            </w:pPr>
            <w:r w:rsidRPr="0068318C">
              <w:rPr>
                <w:sz w:val="20"/>
              </w:rPr>
              <w:t>3</w:t>
            </w:r>
          </w:p>
        </w:tc>
        <w:tc>
          <w:tcPr>
            <w:tcW w:w="630" w:type="dxa"/>
          </w:tcPr>
          <w:p w14:paraId="1FF9A121" w14:textId="77777777" w:rsidR="004B6C1F" w:rsidRPr="0068318C" w:rsidRDefault="004B6C1F" w:rsidP="00C44209">
            <w:pPr>
              <w:tabs>
                <w:tab w:val="left" w:pos="1008"/>
              </w:tabs>
              <w:jc w:val="center"/>
              <w:rPr>
                <w:sz w:val="20"/>
              </w:rPr>
            </w:pPr>
            <w:r w:rsidRPr="0068318C">
              <w:rPr>
                <w:sz w:val="20"/>
              </w:rPr>
              <w:t>4</w:t>
            </w:r>
          </w:p>
        </w:tc>
        <w:tc>
          <w:tcPr>
            <w:tcW w:w="630" w:type="dxa"/>
          </w:tcPr>
          <w:p w14:paraId="46A722EA" w14:textId="77777777" w:rsidR="004B6C1F" w:rsidRPr="0068318C" w:rsidRDefault="004B6C1F" w:rsidP="00C44209">
            <w:pPr>
              <w:tabs>
                <w:tab w:val="left" w:pos="1008"/>
              </w:tabs>
              <w:jc w:val="center"/>
              <w:rPr>
                <w:sz w:val="20"/>
              </w:rPr>
            </w:pPr>
            <w:r w:rsidRPr="0068318C">
              <w:rPr>
                <w:sz w:val="20"/>
              </w:rPr>
              <w:t>5</w:t>
            </w:r>
          </w:p>
        </w:tc>
        <w:tc>
          <w:tcPr>
            <w:tcW w:w="656" w:type="dxa"/>
          </w:tcPr>
          <w:p w14:paraId="14F34021" w14:textId="77777777" w:rsidR="004B6C1F" w:rsidRPr="0068318C" w:rsidRDefault="004B6C1F" w:rsidP="00C44209">
            <w:pPr>
              <w:tabs>
                <w:tab w:val="left" w:pos="1008"/>
              </w:tabs>
              <w:jc w:val="center"/>
              <w:rPr>
                <w:sz w:val="20"/>
              </w:rPr>
            </w:pPr>
            <w:r w:rsidRPr="0068318C">
              <w:rPr>
                <w:sz w:val="20"/>
              </w:rPr>
              <w:t>6</w:t>
            </w:r>
          </w:p>
        </w:tc>
      </w:tr>
      <w:tr w:rsidR="004B6C1F" w:rsidRPr="0068318C" w14:paraId="3F923BDC" w14:textId="77777777" w:rsidTr="00C44209">
        <w:tc>
          <w:tcPr>
            <w:tcW w:w="5238" w:type="dxa"/>
          </w:tcPr>
          <w:p w14:paraId="5A3CC124" w14:textId="77777777" w:rsidR="004B6C1F" w:rsidRPr="0068318C" w:rsidRDefault="004B6C1F" w:rsidP="00C44209">
            <w:pPr>
              <w:tabs>
                <w:tab w:val="left" w:pos="1008"/>
              </w:tabs>
              <w:rPr>
                <w:sz w:val="20"/>
              </w:rPr>
            </w:pPr>
            <w:r w:rsidRPr="0068318C">
              <w:rPr>
                <w:sz w:val="20"/>
              </w:rPr>
              <w:t>Blurred vision</w:t>
            </w:r>
          </w:p>
        </w:tc>
        <w:tc>
          <w:tcPr>
            <w:tcW w:w="720" w:type="dxa"/>
          </w:tcPr>
          <w:p w14:paraId="67CA5F10" w14:textId="77777777" w:rsidR="004B6C1F" w:rsidRPr="0068318C" w:rsidRDefault="004B6C1F" w:rsidP="00C44209">
            <w:pPr>
              <w:tabs>
                <w:tab w:val="left" w:pos="1008"/>
              </w:tabs>
              <w:jc w:val="center"/>
              <w:rPr>
                <w:sz w:val="20"/>
              </w:rPr>
            </w:pPr>
            <w:r w:rsidRPr="0068318C">
              <w:rPr>
                <w:sz w:val="20"/>
              </w:rPr>
              <w:t>0</w:t>
            </w:r>
          </w:p>
        </w:tc>
        <w:tc>
          <w:tcPr>
            <w:tcW w:w="540" w:type="dxa"/>
          </w:tcPr>
          <w:p w14:paraId="59ADD29C" w14:textId="77777777" w:rsidR="004B6C1F" w:rsidRPr="0068318C" w:rsidRDefault="004B6C1F" w:rsidP="00C44209">
            <w:pPr>
              <w:tabs>
                <w:tab w:val="left" w:pos="1008"/>
              </w:tabs>
              <w:jc w:val="center"/>
              <w:rPr>
                <w:sz w:val="20"/>
              </w:rPr>
            </w:pPr>
            <w:r w:rsidRPr="0068318C">
              <w:rPr>
                <w:sz w:val="20"/>
              </w:rPr>
              <w:t>1</w:t>
            </w:r>
          </w:p>
        </w:tc>
        <w:tc>
          <w:tcPr>
            <w:tcW w:w="630" w:type="dxa"/>
          </w:tcPr>
          <w:p w14:paraId="7C7596CA" w14:textId="77777777" w:rsidR="004B6C1F" w:rsidRPr="0068318C" w:rsidRDefault="004B6C1F" w:rsidP="00C44209">
            <w:pPr>
              <w:tabs>
                <w:tab w:val="left" w:pos="1008"/>
              </w:tabs>
              <w:jc w:val="center"/>
              <w:rPr>
                <w:sz w:val="20"/>
              </w:rPr>
            </w:pPr>
            <w:r w:rsidRPr="0068318C">
              <w:rPr>
                <w:sz w:val="20"/>
              </w:rPr>
              <w:t>2</w:t>
            </w:r>
          </w:p>
        </w:tc>
        <w:tc>
          <w:tcPr>
            <w:tcW w:w="630" w:type="dxa"/>
          </w:tcPr>
          <w:p w14:paraId="4626C7B5" w14:textId="77777777" w:rsidR="004B6C1F" w:rsidRPr="0068318C" w:rsidRDefault="004B6C1F" w:rsidP="00C44209">
            <w:pPr>
              <w:tabs>
                <w:tab w:val="left" w:pos="1008"/>
              </w:tabs>
              <w:jc w:val="center"/>
              <w:rPr>
                <w:sz w:val="20"/>
              </w:rPr>
            </w:pPr>
            <w:r w:rsidRPr="0068318C">
              <w:rPr>
                <w:sz w:val="20"/>
              </w:rPr>
              <w:t>3</w:t>
            </w:r>
          </w:p>
        </w:tc>
        <w:tc>
          <w:tcPr>
            <w:tcW w:w="630" w:type="dxa"/>
          </w:tcPr>
          <w:p w14:paraId="58C83C33" w14:textId="77777777" w:rsidR="004B6C1F" w:rsidRPr="0068318C" w:rsidRDefault="004B6C1F" w:rsidP="00C44209">
            <w:pPr>
              <w:tabs>
                <w:tab w:val="left" w:pos="1008"/>
              </w:tabs>
              <w:jc w:val="center"/>
              <w:rPr>
                <w:sz w:val="20"/>
              </w:rPr>
            </w:pPr>
            <w:r w:rsidRPr="0068318C">
              <w:rPr>
                <w:sz w:val="20"/>
              </w:rPr>
              <w:t>4</w:t>
            </w:r>
          </w:p>
        </w:tc>
        <w:tc>
          <w:tcPr>
            <w:tcW w:w="630" w:type="dxa"/>
          </w:tcPr>
          <w:p w14:paraId="14BA5B61" w14:textId="77777777" w:rsidR="004B6C1F" w:rsidRPr="0068318C" w:rsidRDefault="004B6C1F" w:rsidP="00C44209">
            <w:pPr>
              <w:tabs>
                <w:tab w:val="left" w:pos="1008"/>
              </w:tabs>
              <w:jc w:val="center"/>
              <w:rPr>
                <w:sz w:val="20"/>
              </w:rPr>
            </w:pPr>
            <w:r w:rsidRPr="0068318C">
              <w:rPr>
                <w:sz w:val="20"/>
              </w:rPr>
              <w:t>5</w:t>
            </w:r>
          </w:p>
        </w:tc>
        <w:tc>
          <w:tcPr>
            <w:tcW w:w="656" w:type="dxa"/>
          </w:tcPr>
          <w:p w14:paraId="4C504C76" w14:textId="77777777" w:rsidR="004B6C1F" w:rsidRPr="0068318C" w:rsidRDefault="004B6C1F" w:rsidP="00C44209">
            <w:pPr>
              <w:tabs>
                <w:tab w:val="left" w:pos="1008"/>
              </w:tabs>
              <w:jc w:val="center"/>
              <w:rPr>
                <w:sz w:val="20"/>
              </w:rPr>
            </w:pPr>
            <w:r w:rsidRPr="0068318C">
              <w:rPr>
                <w:sz w:val="20"/>
              </w:rPr>
              <w:t>6</w:t>
            </w:r>
          </w:p>
        </w:tc>
      </w:tr>
      <w:tr w:rsidR="004B6C1F" w:rsidRPr="0068318C" w14:paraId="2F1D67D4" w14:textId="77777777" w:rsidTr="00C44209">
        <w:tc>
          <w:tcPr>
            <w:tcW w:w="5238" w:type="dxa"/>
          </w:tcPr>
          <w:p w14:paraId="680F3D76" w14:textId="77777777" w:rsidR="004B6C1F" w:rsidRPr="0068318C" w:rsidRDefault="004B6C1F" w:rsidP="00C44209">
            <w:pPr>
              <w:tabs>
                <w:tab w:val="left" w:pos="1008"/>
              </w:tabs>
              <w:rPr>
                <w:sz w:val="20"/>
              </w:rPr>
            </w:pPr>
            <w:r w:rsidRPr="0068318C">
              <w:rPr>
                <w:sz w:val="20"/>
              </w:rPr>
              <w:t>Balance problems</w:t>
            </w:r>
          </w:p>
        </w:tc>
        <w:tc>
          <w:tcPr>
            <w:tcW w:w="720" w:type="dxa"/>
          </w:tcPr>
          <w:p w14:paraId="2BB5D034" w14:textId="77777777" w:rsidR="004B6C1F" w:rsidRPr="0068318C" w:rsidRDefault="004B6C1F" w:rsidP="00C44209">
            <w:pPr>
              <w:tabs>
                <w:tab w:val="left" w:pos="1008"/>
              </w:tabs>
              <w:jc w:val="center"/>
              <w:rPr>
                <w:sz w:val="20"/>
              </w:rPr>
            </w:pPr>
            <w:r w:rsidRPr="0068318C">
              <w:rPr>
                <w:sz w:val="20"/>
              </w:rPr>
              <w:t>0</w:t>
            </w:r>
          </w:p>
        </w:tc>
        <w:tc>
          <w:tcPr>
            <w:tcW w:w="540" w:type="dxa"/>
          </w:tcPr>
          <w:p w14:paraId="790129C9" w14:textId="77777777" w:rsidR="004B6C1F" w:rsidRPr="0068318C" w:rsidRDefault="004B6C1F" w:rsidP="00C44209">
            <w:pPr>
              <w:tabs>
                <w:tab w:val="left" w:pos="1008"/>
              </w:tabs>
              <w:jc w:val="center"/>
              <w:rPr>
                <w:sz w:val="20"/>
              </w:rPr>
            </w:pPr>
            <w:r w:rsidRPr="0068318C">
              <w:rPr>
                <w:sz w:val="20"/>
              </w:rPr>
              <w:t>1</w:t>
            </w:r>
          </w:p>
        </w:tc>
        <w:tc>
          <w:tcPr>
            <w:tcW w:w="630" w:type="dxa"/>
          </w:tcPr>
          <w:p w14:paraId="3CAD0E7D" w14:textId="77777777" w:rsidR="004B6C1F" w:rsidRPr="0068318C" w:rsidRDefault="004B6C1F" w:rsidP="00C44209">
            <w:pPr>
              <w:tabs>
                <w:tab w:val="left" w:pos="1008"/>
              </w:tabs>
              <w:jc w:val="center"/>
              <w:rPr>
                <w:sz w:val="20"/>
              </w:rPr>
            </w:pPr>
            <w:r w:rsidRPr="0068318C">
              <w:rPr>
                <w:sz w:val="20"/>
              </w:rPr>
              <w:t>2</w:t>
            </w:r>
          </w:p>
        </w:tc>
        <w:tc>
          <w:tcPr>
            <w:tcW w:w="630" w:type="dxa"/>
          </w:tcPr>
          <w:p w14:paraId="56119EA9" w14:textId="77777777" w:rsidR="004B6C1F" w:rsidRPr="0068318C" w:rsidRDefault="004B6C1F" w:rsidP="00C44209">
            <w:pPr>
              <w:tabs>
                <w:tab w:val="left" w:pos="1008"/>
              </w:tabs>
              <w:jc w:val="center"/>
              <w:rPr>
                <w:sz w:val="20"/>
              </w:rPr>
            </w:pPr>
            <w:r w:rsidRPr="0068318C">
              <w:rPr>
                <w:sz w:val="20"/>
              </w:rPr>
              <w:t>3</w:t>
            </w:r>
          </w:p>
        </w:tc>
        <w:tc>
          <w:tcPr>
            <w:tcW w:w="630" w:type="dxa"/>
          </w:tcPr>
          <w:p w14:paraId="7D009DA5" w14:textId="77777777" w:rsidR="004B6C1F" w:rsidRPr="0068318C" w:rsidRDefault="004B6C1F" w:rsidP="00C44209">
            <w:pPr>
              <w:tabs>
                <w:tab w:val="left" w:pos="1008"/>
              </w:tabs>
              <w:jc w:val="center"/>
              <w:rPr>
                <w:sz w:val="20"/>
              </w:rPr>
            </w:pPr>
            <w:r w:rsidRPr="0068318C">
              <w:rPr>
                <w:sz w:val="20"/>
              </w:rPr>
              <w:t>4</w:t>
            </w:r>
          </w:p>
        </w:tc>
        <w:tc>
          <w:tcPr>
            <w:tcW w:w="630" w:type="dxa"/>
          </w:tcPr>
          <w:p w14:paraId="1BACC47F" w14:textId="77777777" w:rsidR="004B6C1F" w:rsidRPr="0068318C" w:rsidRDefault="004B6C1F" w:rsidP="00C44209">
            <w:pPr>
              <w:tabs>
                <w:tab w:val="left" w:pos="1008"/>
              </w:tabs>
              <w:jc w:val="center"/>
              <w:rPr>
                <w:sz w:val="20"/>
              </w:rPr>
            </w:pPr>
            <w:r w:rsidRPr="0068318C">
              <w:rPr>
                <w:sz w:val="20"/>
              </w:rPr>
              <w:t>5</w:t>
            </w:r>
          </w:p>
        </w:tc>
        <w:tc>
          <w:tcPr>
            <w:tcW w:w="656" w:type="dxa"/>
          </w:tcPr>
          <w:p w14:paraId="4DFAF1DC" w14:textId="77777777" w:rsidR="004B6C1F" w:rsidRPr="0068318C" w:rsidRDefault="004B6C1F" w:rsidP="00C44209">
            <w:pPr>
              <w:tabs>
                <w:tab w:val="left" w:pos="1008"/>
              </w:tabs>
              <w:jc w:val="center"/>
              <w:rPr>
                <w:sz w:val="20"/>
              </w:rPr>
            </w:pPr>
            <w:r w:rsidRPr="0068318C">
              <w:rPr>
                <w:sz w:val="20"/>
              </w:rPr>
              <w:t>6</w:t>
            </w:r>
          </w:p>
        </w:tc>
      </w:tr>
      <w:tr w:rsidR="004B6C1F" w:rsidRPr="0068318C" w14:paraId="5C846E58" w14:textId="77777777" w:rsidTr="00C44209">
        <w:tc>
          <w:tcPr>
            <w:tcW w:w="5238" w:type="dxa"/>
          </w:tcPr>
          <w:p w14:paraId="162500DE" w14:textId="77777777" w:rsidR="004B6C1F" w:rsidRPr="0068318C" w:rsidRDefault="004B6C1F" w:rsidP="00C44209">
            <w:pPr>
              <w:tabs>
                <w:tab w:val="left" w:pos="1008"/>
              </w:tabs>
              <w:rPr>
                <w:sz w:val="20"/>
              </w:rPr>
            </w:pPr>
            <w:r w:rsidRPr="0068318C">
              <w:rPr>
                <w:sz w:val="20"/>
              </w:rPr>
              <w:t>Sensitivity to light</w:t>
            </w:r>
          </w:p>
        </w:tc>
        <w:tc>
          <w:tcPr>
            <w:tcW w:w="720" w:type="dxa"/>
          </w:tcPr>
          <w:p w14:paraId="249EF7C0" w14:textId="77777777" w:rsidR="004B6C1F" w:rsidRPr="0068318C" w:rsidRDefault="004B6C1F" w:rsidP="00C44209">
            <w:pPr>
              <w:tabs>
                <w:tab w:val="left" w:pos="1008"/>
              </w:tabs>
              <w:jc w:val="center"/>
              <w:rPr>
                <w:sz w:val="20"/>
              </w:rPr>
            </w:pPr>
            <w:r w:rsidRPr="0068318C">
              <w:rPr>
                <w:sz w:val="20"/>
              </w:rPr>
              <w:t>0</w:t>
            </w:r>
          </w:p>
        </w:tc>
        <w:tc>
          <w:tcPr>
            <w:tcW w:w="540" w:type="dxa"/>
          </w:tcPr>
          <w:p w14:paraId="019355F3" w14:textId="77777777" w:rsidR="004B6C1F" w:rsidRPr="0068318C" w:rsidRDefault="004B6C1F" w:rsidP="00C44209">
            <w:pPr>
              <w:tabs>
                <w:tab w:val="left" w:pos="1008"/>
              </w:tabs>
              <w:jc w:val="center"/>
              <w:rPr>
                <w:sz w:val="20"/>
              </w:rPr>
            </w:pPr>
            <w:r w:rsidRPr="0068318C">
              <w:rPr>
                <w:sz w:val="20"/>
              </w:rPr>
              <w:t>1</w:t>
            </w:r>
          </w:p>
        </w:tc>
        <w:tc>
          <w:tcPr>
            <w:tcW w:w="630" w:type="dxa"/>
          </w:tcPr>
          <w:p w14:paraId="0C54EC8D" w14:textId="77777777" w:rsidR="004B6C1F" w:rsidRPr="0068318C" w:rsidRDefault="004B6C1F" w:rsidP="00C44209">
            <w:pPr>
              <w:tabs>
                <w:tab w:val="left" w:pos="1008"/>
              </w:tabs>
              <w:jc w:val="center"/>
              <w:rPr>
                <w:sz w:val="20"/>
              </w:rPr>
            </w:pPr>
            <w:r w:rsidRPr="0068318C">
              <w:rPr>
                <w:sz w:val="20"/>
              </w:rPr>
              <w:t>2</w:t>
            </w:r>
          </w:p>
        </w:tc>
        <w:tc>
          <w:tcPr>
            <w:tcW w:w="630" w:type="dxa"/>
          </w:tcPr>
          <w:p w14:paraId="31038337" w14:textId="77777777" w:rsidR="004B6C1F" w:rsidRPr="0068318C" w:rsidRDefault="004B6C1F" w:rsidP="00C44209">
            <w:pPr>
              <w:tabs>
                <w:tab w:val="left" w:pos="1008"/>
              </w:tabs>
              <w:jc w:val="center"/>
              <w:rPr>
                <w:sz w:val="20"/>
              </w:rPr>
            </w:pPr>
            <w:r w:rsidRPr="0068318C">
              <w:rPr>
                <w:sz w:val="20"/>
              </w:rPr>
              <w:t>3</w:t>
            </w:r>
          </w:p>
        </w:tc>
        <w:tc>
          <w:tcPr>
            <w:tcW w:w="630" w:type="dxa"/>
          </w:tcPr>
          <w:p w14:paraId="6ECD977A" w14:textId="77777777" w:rsidR="004B6C1F" w:rsidRPr="0068318C" w:rsidRDefault="004B6C1F" w:rsidP="00C44209">
            <w:pPr>
              <w:tabs>
                <w:tab w:val="left" w:pos="1008"/>
              </w:tabs>
              <w:jc w:val="center"/>
              <w:rPr>
                <w:sz w:val="20"/>
              </w:rPr>
            </w:pPr>
            <w:r w:rsidRPr="0068318C">
              <w:rPr>
                <w:sz w:val="20"/>
              </w:rPr>
              <w:t>4</w:t>
            </w:r>
          </w:p>
        </w:tc>
        <w:tc>
          <w:tcPr>
            <w:tcW w:w="630" w:type="dxa"/>
          </w:tcPr>
          <w:p w14:paraId="6039183F" w14:textId="77777777" w:rsidR="004B6C1F" w:rsidRPr="0068318C" w:rsidRDefault="004B6C1F" w:rsidP="00C44209">
            <w:pPr>
              <w:tabs>
                <w:tab w:val="left" w:pos="1008"/>
              </w:tabs>
              <w:jc w:val="center"/>
              <w:rPr>
                <w:sz w:val="20"/>
              </w:rPr>
            </w:pPr>
            <w:r w:rsidRPr="0068318C">
              <w:rPr>
                <w:sz w:val="20"/>
              </w:rPr>
              <w:t>5</w:t>
            </w:r>
          </w:p>
        </w:tc>
        <w:tc>
          <w:tcPr>
            <w:tcW w:w="656" w:type="dxa"/>
          </w:tcPr>
          <w:p w14:paraId="096400EE" w14:textId="77777777" w:rsidR="004B6C1F" w:rsidRPr="0068318C" w:rsidRDefault="004B6C1F" w:rsidP="00C44209">
            <w:pPr>
              <w:tabs>
                <w:tab w:val="left" w:pos="1008"/>
              </w:tabs>
              <w:jc w:val="center"/>
              <w:rPr>
                <w:sz w:val="20"/>
              </w:rPr>
            </w:pPr>
            <w:r w:rsidRPr="0068318C">
              <w:rPr>
                <w:sz w:val="20"/>
              </w:rPr>
              <w:t>6</w:t>
            </w:r>
          </w:p>
        </w:tc>
      </w:tr>
      <w:tr w:rsidR="004B6C1F" w:rsidRPr="0068318C" w14:paraId="0CDE9EFB" w14:textId="77777777" w:rsidTr="00C44209">
        <w:tc>
          <w:tcPr>
            <w:tcW w:w="5238" w:type="dxa"/>
          </w:tcPr>
          <w:p w14:paraId="5F8A1589" w14:textId="77777777" w:rsidR="004B6C1F" w:rsidRPr="0068318C" w:rsidRDefault="004B6C1F" w:rsidP="00C44209">
            <w:pPr>
              <w:tabs>
                <w:tab w:val="left" w:pos="1008"/>
              </w:tabs>
              <w:rPr>
                <w:sz w:val="20"/>
              </w:rPr>
            </w:pPr>
            <w:r w:rsidRPr="0068318C">
              <w:rPr>
                <w:sz w:val="20"/>
              </w:rPr>
              <w:lastRenderedPageBreak/>
              <w:t>Sensitivity to noise</w:t>
            </w:r>
          </w:p>
        </w:tc>
        <w:tc>
          <w:tcPr>
            <w:tcW w:w="720" w:type="dxa"/>
          </w:tcPr>
          <w:p w14:paraId="4F69145E" w14:textId="77777777" w:rsidR="004B6C1F" w:rsidRPr="0068318C" w:rsidRDefault="004B6C1F" w:rsidP="00C44209">
            <w:pPr>
              <w:tabs>
                <w:tab w:val="left" w:pos="1008"/>
              </w:tabs>
              <w:jc w:val="center"/>
              <w:rPr>
                <w:sz w:val="20"/>
              </w:rPr>
            </w:pPr>
            <w:r w:rsidRPr="0068318C">
              <w:rPr>
                <w:sz w:val="20"/>
              </w:rPr>
              <w:t>0</w:t>
            </w:r>
          </w:p>
        </w:tc>
        <w:tc>
          <w:tcPr>
            <w:tcW w:w="540" w:type="dxa"/>
          </w:tcPr>
          <w:p w14:paraId="0D3F2DB2" w14:textId="77777777" w:rsidR="004B6C1F" w:rsidRPr="0068318C" w:rsidRDefault="004B6C1F" w:rsidP="00C44209">
            <w:pPr>
              <w:tabs>
                <w:tab w:val="left" w:pos="1008"/>
              </w:tabs>
              <w:jc w:val="center"/>
              <w:rPr>
                <w:sz w:val="20"/>
              </w:rPr>
            </w:pPr>
            <w:r w:rsidRPr="0068318C">
              <w:rPr>
                <w:sz w:val="20"/>
              </w:rPr>
              <w:t>1</w:t>
            </w:r>
          </w:p>
        </w:tc>
        <w:tc>
          <w:tcPr>
            <w:tcW w:w="630" w:type="dxa"/>
          </w:tcPr>
          <w:p w14:paraId="4BC8CD72" w14:textId="77777777" w:rsidR="004B6C1F" w:rsidRPr="0068318C" w:rsidRDefault="004B6C1F" w:rsidP="00C44209">
            <w:pPr>
              <w:tabs>
                <w:tab w:val="left" w:pos="1008"/>
              </w:tabs>
              <w:jc w:val="center"/>
              <w:rPr>
                <w:sz w:val="20"/>
              </w:rPr>
            </w:pPr>
            <w:r w:rsidRPr="0068318C">
              <w:rPr>
                <w:sz w:val="20"/>
              </w:rPr>
              <w:t>2</w:t>
            </w:r>
          </w:p>
        </w:tc>
        <w:tc>
          <w:tcPr>
            <w:tcW w:w="630" w:type="dxa"/>
          </w:tcPr>
          <w:p w14:paraId="717E68B3" w14:textId="77777777" w:rsidR="004B6C1F" w:rsidRPr="0068318C" w:rsidRDefault="004B6C1F" w:rsidP="00C44209">
            <w:pPr>
              <w:tabs>
                <w:tab w:val="left" w:pos="1008"/>
              </w:tabs>
              <w:jc w:val="center"/>
              <w:rPr>
                <w:sz w:val="20"/>
              </w:rPr>
            </w:pPr>
            <w:r w:rsidRPr="0068318C">
              <w:rPr>
                <w:sz w:val="20"/>
              </w:rPr>
              <w:t>3</w:t>
            </w:r>
          </w:p>
        </w:tc>
        <w:tc>
          <w:tcPr>
            <w:tcW w:w="630" w:type="dxa"/>
          </w:tcPr>
          <w:p w14:paraId="19839683" w14:textId="77777777" w:rsidR="004B6C1F" w:rsidRPr="0068318C" w:rsidRDefault="004B6C1F" w:rsidP="00C44209">
            <w:pPr>
              <w:tabs>
                <w:tab w:val="left" w:pos="1008"/>
              </w:tabs>
              <w:jc w:val="center"/>
              <w:rPr>
                <w:sz w:val="20"/>
              </w:rPr>
            </w:pPr>
            <w:r w:rsidRPr="0068318C">
              <w:rPr>
                <w:sz w:val="20"/>
              </w:rPr>
              <w:t>4</w:t>
            </w:r>
          </w:p>
        </w:tc>
        <w:tc>
          <w:tcPr>
            <w:tcW w:w="630" w:type="dxa"/>
          </w:tcPr>
          <w:p w14:paraId="6831E040" w14:textId="77777777" w:rsidR="004B6C1F" w:rsidRPr="0068318C" w:rsidRDefault="004B6C1F" w:rsidP="00C44209">
            <w:pPr>
              <w:tabs>
                <w:tab w:val="left" w:pos="1008"/>
              </w:tabs>
              <w:jc w:val="center"/>
              <w:rPr>
                <w:sz w:val="20"/>
              </w:rPr>
            </w:pPr>
            <w:r w:rsidRPr="0068318C">
              <w:rPr>
                <w:sz w:val="20"/>
              </w:rPr>
              <w:t>5</w:t>
            </w:r>
          </w:p>
        </w:tc>
        <w:tc>
          <w:tcPr>
            <w:tcW w:w="656" w:type="dxa"/>
          </w:tcPr>
          <w:p w14:paraId="5C74EE16" w14:textId="77777777" w:rsidR="004B6C1F" w:rsidRPr="0068318C" w:rsidRDefault="004B6C1F" w:rsidP="00C44209">
            <w:pPr>
              <w:tabs>
                <w:tab w:val="left" w:pos="1008"/>
              </w:tabs>
              <w:jc w:val="center"/>
              <w:rPr>
                <w:sz w:val="20"/>
              </w:rPr>
            </w:pPr>
            <w:r w:rsidRPr="0068318C">
              <w:rPr>
                <w:sz w:val="20"/>
              </w:rPr>
              <w:t>6</w:t>
            </w:r>
          </w:p>
        </w:tc>
      </w:tr>
      <w:tr w:rsidR="004B6C1F" w:rsidRPr="0068318C" w14:paraId="2F40B668" w14:textId="77777777" w:rsidTr="00C44209">
        <w:tc>
          <w:tcPr>
            <w:tcW w:w="5238" w:type="dxa"/>
          </w:tcPr>
          <w:p w14:paraId="5385C69E" w14:textId="77777777" w:rsidR="004B6C1F" w:rsidRPr="0068318C" w:rsidRDefault="004B6C1F" w:rsidP="00C44209">
            <w:pPr>
              <w:tabs>
                <w:tab w:val="left" w:pos="1008"/>
              </w:tabs>
              <w:rPr>
                <w:sz w:val="20"/>
              </w:rPr>
            </w:pPr>
          </w:p>
        </w:tc>
        <w:tc>
          <w:tcPr>
            <w:tcW w:w="720" w:type="dxa"/>
          </w:tcPr>
          <w:p w14:paraId="4E218785" w14:textId="77777777" w:rsidR="004B6C1F" w:rsidRPr="0068318C" w:rsidRDefault="004B6C1F" w:rsidP="00C44209">
            <w:pPr>
              <w:tabs>
                <w:tab w:val="left" w:pos="1008"/>
              </w:tabs>
              <w:rPr>
                <w:sz w:val="20"/>
              </w:rPr>
            </w:pPr>
            <w:r>
              <w:rPr>
                <w:sz w:val="20"/>
              </w:rPr>
              <w:t>None</w:t>
            </w:r>
          </w:p>
        </w:tc>
        <w:tc>
          <w:tcPr>
            <w:tcW w:w="1170" w:type="dxa"/>
            <w:gridSpan w:val="2"/>
          </w:tcPr>
          <w:p w14:paraId="7758D746" w14:textId="77777777" w:rsidR="004B6C1F" w:rsidRPr="0068318C" w:rsidRDefault="004B6C1F" w:rsidP="00C44209">
            <w:pPr>
              <w:tabs>
                <w:tab w:val="left" w:pos="1008"/>
              </w:tabs>
              <w:rPr>
                <w:sz w:val="20"/>
              </w:rPr>
            </w:pPr>
            <w:r>
              <w:rPr>
                <w:sz w:val="20"/>
              </w:rPr>
              <w:t>Mild</w:t>
            </w:r>
          </w:p>
        </w:tc>
        <w:tc>
          <w:tcPr>
            <w:tcW w:w="1260" w:type="dxa"/>
            <w:gridSpan w:val="2"/>
          </w:tcPr>
          <w:p w14:paraId="26479018" w14:textId="77777777" w:rsidR="004B6C1F" w:rsidRPr="0068318C" w:rsidRDefault="004B6C1F" w:rsidP="00C44209">
            <w:pPr>
              <w:tabs>
                <w:tab w:val="left" w:pos="1008"/>
              </w:tabs>
              <w:rPr>
                <w:sz w:val="20"/>
              </w:rPr>
            </w:pPr>
            <w:r>
              <w:rPr>
                <w:sz w:val="20"/>
              </w:rPr>
              <w:t>Moderate</w:t>
            </w:r>
          </w:p>
        </w:tc>
        <w:tc>
          <w:tcPr>
            <w:tcW w:w="1286" w:type="dxa"/>
            <w:gridSpan w:val="2"/>
          </w:tcPr>
          <w:p w14:paraId="226F9F58" w14:textId="77777777" w:rsidR="004B6C1F" w:rsidRPr="0068318C" w:rsidRDefault="004B6C1F" w:rsidP="00C44209">
            <w:pPr>
              <w:tabs>
                <w:tab w:val="left" w:pos="1008"/>
              </w:tabs>
              <w:rPr>
                <w:sz w:val="20"/>
              </w:rPr>
            </w:pPr>
            <w:r>
              <w:rPr>
                <w:sz w:val="20"/>
              </w:rPr>
              <w:t>Severe</w:t>
            </w:r>
          </w:p>
        </w:tc>
      </w:tr>
      <w:tr w:rsidR="004B6C1F" w:rsidRPr="0068318C" w14:paraId="5B16BBCE" w14:textId="77777777" w:rsidTr="00C44209">
        <w:tc>
          <w:tcPr>
            <w:tcW w:w="5238" w:type="dxa"/>
          </w:tcPr>
          <w:p w14:paraId="60A2798A" w14:textId="77777777" w:rsidR="004B6C1F" w:rsidRPr="0068318C" w:rsidRDefault="004B6C1F" w:rsidP="00C44209">
            <w:pPr>
              <w:tabs>
                <w:tab w:val="left" w:pos="1008"/>
              </w:tabs>
              <w:rPr>
                <w:sz w:val="20"/>
              </w:rPr>
            </w:pPr>
            <w:r w:rsidRPr="0068318C">
              <w:rPr>
                <w:sz w:val="20"/>
              </w:rPr>
              <w:t>Feeling slowed down</w:t>
            </w:r>
          </w:p>
        </w:tc>
        <w:tc>
          <w:tcPr>
            <w:tcW w:w="720" w:type="dxa"/>
          </w:tcPr>
          <w:p w14:paraId="541D8118" w14:textId="77777777" w:rsidR="004B6C1F" w:rsidRPr="0068318C" w:rsidRDefault="004B6C1F" w:rsidP="00C44209">
            <w:pPr>
              <w:tabs>
                <w:tab w:val="left" w:pos="1008"/>
              </w:tabs>
              <w:jc w:val="center"/>
              <w:rPr>
                <w:sz w:val="20"/>
              </w:rPr>
            </w:pPr>
            <w:r w:rsidRPr="0068318C">
              <w:rPr>
                <w:sz w:val="20"/>
              </w:rPr>
              <w:t>0</w:t>
            </w:r>
          </w:p>
        </w:tc>
        <w:tc>
          <w:tcPr>
            <w:tcW w:w="540" w:type="dxa"/>
          </w:tcPr>
          <w:p w14:paraId="0AEE4705" w14:textId="77777777" w:rsidR="004B6C1F" w:rsidRPr="0068318C" w:rsidRDefault="004B6C1F" w:rsidP="00C44209">
            <w:pPr>
              <w:tabs>
                <w:tab w:val="left" w:pos="1008"/>
              </w:tabs>
              <w:jc w:val="center"/>
              <w:rPr>
                <w:sz w:val="20"/>
              </w:rPr>
            </w:pPr>
            <w:r w:rsidRPr="0068318C">
              <w:rPr>
                <w:sz w:val="20"/>
              </w:rPr>
              <w:t>1</w:t>
            </w:r>
          </w:p>
        </w:tc>
        <w:tc>
          <w:tcPr>
            <w:tcW w:w="630" w:type="dxa"/>
          </w:tcPr>
          <w:p w14:paraId="7227415D" w14:textId="77777777" w:rsidR="004B6C1F" w:rsidRPr="0068318C" w:rsidRDefault="004B6C1F" w:rsidP="00C44209">
            <w:pPr>
              <w:tabs>
                <w:tab w:val="left" w:pos="1008"/>
              </w:tabs>
              <w:jc w:val="center"/>
              <w:rPr>
                <w:sz w:val="20"/>
              </w:rPr>
            </w:pPr>
            <w:r w:rsidRPr="0068318C">
              <w:rPr>
                <w:sz w:val="20"/>
              </w:rPr>
              <w:t>2</w:t>
            </w:r>
          </w:p>
        </w:tc>
        <w:tc>
          <w:tcPr>
            <w:tcW w:w="630" w:type="dxa"/>
          </w:tcPr>
          <w:p w14:paraId="67036F9D" w14:textId="77777777" w:rsidR="004B6C1F" w:rsidRPr="0068318C" w:rsidRDefault="004B6C1F" w:rsidP="00C44209">
            <w:pPr>
              <w:tabs>
                <w:tab w:val="left" w:pos="1008"/>
              </w:tabs>
              <w:jc w:val="center"/>
              <w:rPr>
                <w:sz w:val="20"/>
              </w:rPr>
            </w:pPr>
            <w:r w:rsidRPr="0068318C">
              <w:rPr>
                <w:sz w:val="20"/>
              </w:rPr>
              <w:t>3</w:t>
            </w:r>
          </w:p>
        </w:tc>
        <w:tc>
          <w:tcPr>
            <w:tcW w:w="630" w:type="dxa"/>
          </w:tcPr>
          <w:p w14:paraId="09DDCA5B" w14:textId="77777777" w:rsidR="004B6C1F" w:rsidRPr="0068318C" w:rsidRDefault="004B6C1F" w:rsidP="00C44209">
            <w:pPr>
              <w:tabs>
                <w:tab w:val="left" w:pos="1008"/>
              </w:tabs>
              <w:jc w:val="center"/>
              <w:rPr>
                <w:sz w:val="20"/>
              </w:rPr>
            </w:pPr>
            <w:r w:rsidRPr="0068318C">
              <w:rPr>
                <w:sz w:val="20"/>
              </w:rPr>
              <w:t>4</w:t>
            </w:r>
          </w:p>
        </w:tc>
        <w:tc>
          <w:tcPr>
            <w:tcW w:w="630" w:type="dxa"/>
          </w:tcPr>
          <w:p w14:paraId="1CA8C340" w14:textId="77777777" w:rsidR="004B6C1F" w:rsidRPr="0068318C" w:rsidRDefault="004B6C1F" w:rsidP="00C44209">
            <w:pPr>
              <w:tabs>
                <w:tab w:val="left" w:pos="1008"/>
              </w:tabs>
              <w:jc w:val="center"/>
              <w:rPr>
                <w:sz w:val="20"/>
              </w:rPr>
            </w:pPr>
            <w:r w:rsidRPr="0068318C">
              <w:rPr>
                <w:sz w:val="20"/>
              </w:rPr>
              <w:t>5</w:t>
            </w:r>
          </w:p>
        </w:tc>
        <w:tc>
          <w:tcPr>
            <w:tcW w:w="656" w:type="dxa"/>
          </w:tcPr>
          <w:p w14:paraId="11573EF3" w14:textId="77777777" w:rsidR="004B6C1F" w:rsidRPr="0068318C" w:rsidRDefault="004B6C1F" w:rsidP="00C44209">
            <w:pPr>
              <w:tabs>
                <w:tab w:val="left" w:pos="1008"/>
              </w:tabs>
              <w:jc w:val="center"/>
              <w:rPr>
                <w:sz w:val="20"/>
              </w:rPr>
            </w:pPr>
            <w:r w:rsidRPr="0068318C">
              <w:rPr>
                <w:sz w:val="20"/>
              </w:rPr>
              <w:t>6</w:t>
            </w:r>
          </w:p>
        </w:tc>
      </w:tr>
      <w:tr w:rsidR="004B6C1F" w:rsidRPr="0068318C" w14:paraId="630D4685" w14:textId="77777777" w:rsidTr="00C44209">
        <w:tc>
          <w:tcPr>
            <w:tcW w:w="5238" w:type="dxa"/>
          </w:tcPr>
          <w:p w14:paraId="122FAB46" w14:textId="77777777" w:rsidR="004B6C1F" w:rsidRPr="0068318C" w:rsidRDefault="004B6C1F" w:rsidP="00C44209">
            <w:pPr>
              <w:tabs>
                <w:tab w:val="left" w:pos="1008"/>
              </w:tabs>
              <w:rPr>
                <w:sz w:val="20"/>
              </w:rPr>
            </w:pPr>
            <w:r w:rsidRPr="0068318C">
              <w:rPr>
                <w:sz w:val="20"/>
              </w:rPr>
              <w:t>Feeling like in a fog</w:t>
            </w:r>
          </w:p>
        </w:tc>
        <w:tc>
          <w:tcPr>
            <w:tcW w:w="720" w:type="dxa"/>
          </w:tcPr>
          <w:p w14:paraId="49CA6350" w14:textId="77777777" w:rsidR="004B6C1F" w:rsidRPr="0068318C" w:rsidRDefault="004B6C1F" w:rsidP="00C44209">
            <w:pPr>
              <w:tabs>
                <w:tab w:val="left" w:pos="1008"/>
              </w:tabs>
              <w:jc w:val="center"/>
              <w:rPr>
                <w:sz w:val="20"/>
              </w:rPr>
            </w:pPr>
            <w:r w:rsidRPr="0068318C">
              <w:rPr>
                <w:sz w:val="20"/>
              </w:rPr>
              <w:t>0</w:t>
            </w:r>
          </w:p>
        </w:tc>
        <w:tc>
          <w:tcPr>
            <w:tcW w:w="540" w:type="dxa"/>
          </w:tcPr>
          <w:p w14:paraId="7450C774" w14:textId="77777777" w:rsidR="004B6C1F" w:rsidRPr="0068318C" w:rsidRDefault="004B6C1F" w:rsidP="00C44209">
            <w:pPr>
              <w:tabs>
                <w:tab w:val="left" w:pos="1008"/>
              </w:tabs>
              <w:jc w:val="center"/>
              <w:rPr>
                <w:sz w:val="20"/>
              </w:rPr>
            </w:pPr>
            <w:r w:rsidRPr="0068318C">
              <w:rPr>
                <w:sz w:val="20"/>
              </w:rPr>
              <w:t>1</w:t>
            </w:r>
          </w:p>
        </w:tc>
        <w:tc>
          <w:tcPr>
            <w:tcW w:w="630" w:type="dxa"/>
          </w:tcPr>
          <w:p w14:paraId="5A00B3B6" w14:textId="77777777" w:rsidR="004B6C1F" w:rsidRPr="0068318C" w:rsidRDefault="004B6C1F" w:rsidP="00C44209">
            <w:pPr>
              <w:tabs>
                <w:tab w:val="left" w:pos="1008"/>
              </w:tabs>
              <w:jc w:val="center"/>
              <w:rPr>
                <w:sz w:val="20"/>
              </w:rPr>
            </w:pPr>
            <w:r w:rsidRPr="0068318C">
              <w:rPr>
                <w:sz w:val="20"/>
              </w:rPr>
              <w:t>2</w:t>
            </w:r>
          </w:p>
        </w:tc>
        <w:tc>
          <w:tcPr>
            <w:tcW w:w="630" w:type="dxa"/>
          </w:tcPr>
          <w:p w14:paraId="67FB2FA5" w14:textId="77777777" w:rsidR="004B6C1F" w:rsidRPr="0068318C" w:rsidRDefault="004B6C1F" w:rsidP="00C44209">
            <w:pPr>
              <w:tabs>
                <w:tab w:val="left" w:pos="1008"/>
              </w:tabs>
              <w:jc w:val="center"/>
              <w:rPr>
                <w:sz w:val="20"/>
              </w:rPr>
            </w:pPr>
            <w:r w:rsidRPr="0068318C">
              <w:rPr>
                <w:sz w:val="20"/>
              </w:rPr>
              <w:t>3</w:t>
            </w:r>
          </w:p>
        </w:tc>
        <w:tc>
          <w:tcPr>
            <w:tcW w:w="630" w:type="dxa"/>
          </w:tcPr>
          <w:p w14:paraId="2A5FC7AD" w14:textId="77777777" w:rsidR="004B6C1F" w:rsidRPr="0068318C" w:rsidRDefault="004B6C1F" w:rsidP="00C44209">
            <w:pPr>
              <w:tabs>
                <w:tab w:val="left" w:pos="1008"/>
              </w:tabs>
              <w:jc w:val="center"/>
              <w:rPr>
                <w:sz w:val="20"/>
              </w:rPr>
            </w:pPr>
            <w:r w:rsidRPr="0068318C">
              <w:rPr>
                <w:sz w:val="20"/>
              </w:rPr>
              <w:t>4</w:t>
            </w:r>
          </w:p>
        </w:tc>
        <w:tc>
          <w:tcPr>
            <w:tcW w:w="630" w:type="dxa"/>
          </w:tcPr>
          <w:p w14:paraId="377BFF8E" w14:textId="77777777" w:rsidR="004B6C1F" w:rsidRPr="0068318C" w:rsidRDefault="004B6C1F" w:rsidP="00C44209">
            <w:pPr>
              <w:tabs>
                <w:tab w:val="left" w:pos="1008"/>
              </w:tabs>
              <w:jc w:val="center"/>
              <w:rPr>
                <w:sz w:val="20"/>
              </w:rPr>
            </w:pPr>
            <w:r w:rsidRPr="0068318C">
              <w:rPr>
                <w:sz w:val="20"/>
              </w:rPr>
              <w:t>5</w:t>
            </w:r>
          </w:p>
        </w:tc>
        <w:tc>
          <w:tcPr>
            <w:tcW w:w="656" w:type="dxa"/>
          </w:tcPr>
          <w:p w14:paraId="2B07BDE8" w14:textId="77777777" w:rsidR="004B6C1F" w:rsidRPr="0068318C" w:rsidRDefault="004B6C1F" w:rsidP="00C44209">
            <w:pPr>
              <w:tabs>
                <w:tab w:val="left" w:pos="1008"/>
              </w:tabs>
              <w:jc w:val="center"/>
              <w:rPr>
                <w:sz w:val="20"/>
              </w:rPr>
            </w:pPr>
            <w:r w:rsidRPr="0068318C">
              <w:rPr>
                <w:sz w:val="20"/>
              </w:rPr>
              <w:t>6</w:t>
            </w:r>
          </w:p>
        </w:tc>
      </w:tr>
      <w:tr w:rsidR="004B6C1F" w:rsidRPr="0068318C" w14:paraId="22297329" w14:textId="77777777" w:rsidTr="00C44209">
        <w:tc>
          <w:tcPr>
            <w:tcW w:w="5238" w:type="dxa"/>
          </w:tcPr>
          <w:p w14:paraId="0F5742F9" w14:textId="77777777" w:rsidR="004B6C1F" w:rsidRPr="0068318C" w:rsidRDefault="004B6C1F" w:rsidP="00C44209">
            <w:pPr>
              <w:tabs>
                <w:tab w:val="left" w:pos="1008"/>
              </w:tabs>
              <w:rPr>
                <w:sz w:val="20"/>
              </w:rPr>
            </w:pPr>
            <w:r w:rsidRPr="0068318C">
              <w:rPr>
                <w:sz w:val="20"/>
              </w:rPr>
              <w:t>Don’t feel right</w:t>
            </w:r>
          </w:p>
        </w:tc>
        <w:tc>
          <w:tcPr>
            <w:tcW w:w="720" w:type="dxa"/>
          </w:tcPr>
          <w:p w14:paraId="21B0F817" w14:textId="77777777" w:rsidR="004B6C1F" w:rsidRPr="0068318C" w:rsidRDefault="004B6C1F" w:rsidP="00C44209">
            <w:pPr>
              <w:tabs>
                <w:tab w:val="left" w:pos="1008"/>
              </w:tabs>
              <w:jc w:val="center"/>
              <w:rPr>
                <w:sz w:val="20"/>
              </w:rPr>
            </w:pPr>
            <w:r w:rsidRPr="0068318C">
              <w:rPr>
                <w:sz w:val="20"/>
              </w:rPr>
              <w:t>0</w:t>
            </w:r>
          </w:p>
        </w:tc>
        <w:tc>
          <w:tcPr>
            <w:tcW w:w="540" w:type="dxa"/>
          </w:tcPr>
          <w:p w14:paraId="1D2A5596" w14:textId="77777777" w:rsidR="004B6C1F" w:rsidRPr="0068318C" w:rsidRDefault="004B6C1F" w:rsidP="00C44209">
            <w:pPr>
              <w:tabs>
                <w:tab w:val="left" w:pos="1008"/>
              </w:tabs>
              <w:jc w:val="center"/>
              <w:rPr>
                <w:sz w:val="20"/>
              </w:rPr>
            </w:pPr>
            <w:r w:rsidRPr="0068318C">
              <w:rPr>
                <w:sz w:val="20"/>
              </w:rPr>
              <w:t>1</w:t>
            </w:r>
          </w:p>
        </w:tc>
        <w:tc>
          <w:tcPr>
            <w:tcW w:w="630" w:type="dxa"/>
          </w:tcPr>
          <w:p w14:paraId="7C221D0D" w14:textId="77777777" w:rsidR="004B6C1F" w:rsidRPr="0068318C" w:rsidRDefault="004B6C1F" w:rsidP="00C44209">
            <w:pPr>
              <w:tabs>
                <w:tab w:val="left" w:pos="1008"/>
              </w:tabs>
              <w:jc w:val="center"/>
              <w:rPr>
                <w:sz w:val="20"/>
              </w:rPr>
            </w:pPr>
            <w:r w:rsidRPr="0068318C">
              <w:rPr>
                <w:sz w:val="20"/>
              </w:rPr>
              <w:t>2</w:t>
            </w:r>
          </w:p>
        </w:tc>
        <w:tc>
          <w:tcPr>
            <w:tcW w:w="630" w:type="dxa"/>
          </w:tcPr>
          <w:p w14:paraId="43C17974" w14:textId="77777777" w:rsidR="004B6C1F" w:rsidRPr="0068318C" w:rsidRDefault="004B6C1F" w:rsidP="00C44209">
            <w:pPr>
              <w:tabs>
                <w:tab w:val="left" w:pos="1008"/>
              </w:tabs>
              <w:jc w:val="center"/>
              <w:rPr>
                <w:sz w:val="20"/>
              </w:rPr>
            </w:pPr>
            <w:r w:rsidRPr="0068318C">
              <w:rPr>
                <w:sz w:val="20"/>
              </w:rPr>
              <w:t>3</w:t>
            </w:r>
          </w:p>
        </w:tc>
        <w:tc>
          <w:tcPr>
            <w:tcW w:w="630" w:type="dxa"/>
          </w:tcPr>
          <w:p w14:paraId="705D292F" w14:textId="77777777" w:rsidR="004B6C1F" w:rsidRPr="0068318C" w:rsidRDefault="004B6C1F" w:rsidP="00C44209">
            <w:pPr>
              <w:tabs>
                <w:tab w:val="left" w:pos="1008"/>
              </w:tabs>
              <w:jc w:val="center"/>
              <w:rPr>
                <w:sz w:val="20"/>
              </w:rPr>
            </w:pPr>
            <w:r w:rsidRPr="0068318C">
              <w:rPr>
                <w:sz w:val="20"/>
              </w:rPr>
              <w:t>4</w:t>
            </w:r>
          </w:p>
        </w:tc>
        <w:tc>
          <w:tcPr>
            <w:tcW w:w="630" w:type="dxa"/>
          </w:tcPr>
          <w:p w14:paraId="4101EC4E" w14:textId="77777777" w:rsidR="004B6C1F" w:rsidRPr="0068318C" w:rsidRDefault="004B6C1F" w:rsidP="00C44209">
            <w:pPr>
              <w:tabs>
                <w:tab w:val="left" w:pos="1008"/>
              </w:tabs>
              <w:jc w:val="center"/>
              <w:rPr>
                <w:sz w:val="20"/>
              </w:rPr>
            </w:pPr>
            <w:r w:rsidRPr="0068318C">
              <w:rPr>
                <w:sz w:val="20"/>
              </w:rPr>
              <w:t>5</w:t>
            </w:r>
          </w:p>
        </w:tc>
        <w:tc>
          <w:tcPr>
            <w:tcW w:w="656" w:type="dxa"/>
          </w:tcPr>
          <w:p w14:paraId="01D34C79" w14:textId="77777777" w:rsidR="004B6C1F" w:rsidRPr="0068318C" w:rsidRDefault="004B6C1F" w:rsidP="00C44209">
            <w:pPr>
              <w:tabs>
                <w:tab w:val="left" w:pos="1008"/>
              </w:tabs>
              <w:jc w:val="center"/>
              <w:rPr>
                <w:sz w:val="20"/>
              </w:rPr>
            </w:pPr>
            <w:r w:rsidRPr="0068318C">
              <w:rPr>
                <w:sz w:val="20"/>
              </w:rPr>
              <w:t>6</w:t>
            </w:r>
          </w:p>
        </w:tc>
      </w:tr>
      <w:tr w:rsidR="004B6C1F" w:rsidRPr="0068318C" w14:paraId="6F11E403" w14:textId="77777777" w:rsidTr="00C44209">
        <w:tc>
          <w:tcPr>
            <w:tcW w:w="5238" w:type="dxa"/>
          </w:tcPr>
          <w:p w14:paraId="2B339E07" w14:textId="77777777" w:rsidR="004B6C1F" w:rsidRPr="0068318C" w:rsidRDefault="004B6C1F" w:rsidP="00C44209">
            <w:pPr>
              <w:tabs>
                <w:tab w:val="left" w:pos="1008"/>
              </w:tabs>
              <w:rPr>
                <w:sz w:val="20"/>
              </w:rPr>
            </w:pPr>
            <w:r w:rsidRPr="0068318C">
              <w:rPr>
                <w:sz w:val="20"/>
              </w:rPr>
              <w:t>Difficulty concentrating</w:t>
            </w:r>
          </w:p>
        </w:tc>
        <w:tc>
          <w:tcPr>
            <w:tcW w:w="720" w:type="dxa"/>
          </w:tcPr>
          <w:p w14:paraId="76422A83" w14:textId="77777777" w:rsidR="004B6C1F" w:rsidRPr="0068318C" w:rsidRDefault="004B6C1F" w:rsidP="00C44209">
            <w:pPr>
              <w:tabs>
                <w:tab w:val="left" w:pos="1008"/>
              </w:tabs>
              <w:jc w:val="center"/>
              <w:rPr>
                <w:sz w:val="20"/>
              </w:rPr>
            </w:pPr>
            <w:r w:rsidRPr="0068318C">
              <w:rPr>
                <w:sz w:val="20"/>
              </w:rPr>
              <w:t>0</w:t>
            </w:r>
          </w:p>
        </w:tc>
        <w:tc>
          <w:tcPr>
            <w:tcW w:w="540" w:type="dxa"/>
          </w:tcPr>
          <w:p w14:paraId="6365D7BA" w14:textId="77777777" w:rsidR="004B6C1F" w:rsidRPr="0068318C" w:rsidRDefault="004B6C1F" w:rsidP="00C44209">
            <w:pPr>
              <w:tabs>
                <w:tab w:val="left" w:pos="1008"/>
              </w:tabs>
              <w:jc w:val="center"/>
              <w:rPr>
                <w:sz w:val="20"/>
              </w:rPr>
            </w:pPr>
            <w:r w:rsidRPr="0068318C">
              <w:rPr>
                <w:sz w:val="20"/>
              </w:rPr>
              <w:t>1</w:t>
            </w:r>
          </w:p>
        </w:tc>
        <w:tc>
          <w:tcPr>
            <w:tcW w:w="630" w:type="dxa"/>
          </w:tcPr>
          <w:p w14:paraId="5511E963" w14:textId="77777777" w:rsidR="004B6C1F" w:rsidRPr="0068318C" w:rsidRDefault="004B6C1F" w:rsidP="00C44209">
            <w:pPr>
              <w:tabs>
                <w:tab w:val="left" w:pos="1008"/>
              </w:tabs>
              <w:jc w:val="center"/>
              <w:rPr>
                <w:sz w:val="20"/>
              </w:rPr>
            </w:pPr>
            <w:r w:rsidRPr="0068318C">
              <w:rPr>
                <w:sz w:val="20"/>
              </w:rPr>
              <w:t>2</w:t>
            </w:r>
          </w:p>
        </w:tc>
        <w:tc>
          <w:tcPr>
            <w:tcW w:w="630" w:type="dxa"/>
          </w:tcPr>
          <w:p w14:paraId="2B336D9B" w14:textId="77777777" w:rsidR="004B6C1F" w:rsidRPr="0068318C" w:rsidRDefault="004B6C1F" w:rsidP="00C44209">
            <w:pPr>
              <w:tabs>
                <w:tab w:val="left" w:pos="1008"/>
              </w:tabs>
              <w:jc w:val="center"/>
              <w:rPr>
                <w:sz w:val="20"/>
              </w:rPr>
            </w:pPr>
            <w:r w:rsidRPr="0068318C">
              <w:rPr>
                <w:sz w:val="20"/>
              </w:rPr>
              <w:t>3</w:t>
            </w:r>
          </w:p>
        </w:tc>
        <w:tc>
          <w:tcPr>
            <w:tcW w:w="630" w:type="dxa"/>
          </w:tcPr>
          <w:p w14:paraId="6F00A9B3" w14:textId="77777777" w:rsidR="004B6C1F" w:rsidRPr="0068318C" w:rsidRDefault="004B6C1F" w:rsidP="00C44209">
            <w:pPr>
              <w:tabs>
                <w:tab w:val="left" w:pos="1008"/>
              </w:tabs>
              <w:jc w:val="center"/>
              <w:rPr>
                <w:sz w:val="20"/>
              </w:rPr>
            </w:pPr>
            <w:r w:rsidRPr="0068318C">
              <w:rPr>
                <w:sz w:val="20"/>
              </w:rPr>
              <w:t>4</w:t>
            </w:r>
          </w:p>
        </w:tc>
        <w:tc>
          <w:tcPr>
            <w:tcW w:w="630" w:type="dxa"/>
          </w:tcPr>
          <w:p w14:paraId="077B226E" w14:textId="77777777" w:rsidR="004B6C1F" w:rsidRPr="0068318C" w:rsidRDefault="004B6C1F" w:rsidP="00C44209">
            <w:pPr>
              <w:tabs>
                <w:tab w:val="left" w:pos="1008"/>
              </w:tabs>
              <w:jc w:val="center"/>
              <w:rPr>
                <w:sz w:val="20"/>
              </w:rPr>
            </w:pPr>
            <w:r w:rsidRPr="0068318C">
              <w:rPr>
                <w:sz w:val="20"/>
              </w:rPr>
              <w:t>5</w:t>
            </w:r>
          </w:p>
        </w:tc>
        <w:tc>
          <w:tcPr>
            <w:tcW w:w="656" w:type="dxa"/>
          </w:tcPr>
          <w:p w14:paraId="19E486BE" w14:textId="77777777" w:rsidR="004B6C1F" w:rsidRPr="0068318C" w:rsidRDefault="004B6C1F" w:rsidP="00C44209">
            <w:pPr>
              <w:tabs>
                <w:tab w:val="left" w:pos="1008"/>
              </w:tabs>
              <w:jc w:val="center"/>
              <w:rPr>
                <w:sz w:val="20"/>
              </w:rPr>
            </w:pPr>
            <w:r w:rsidRPr="0068318C">
              <w:rPr>
                <w:sz w:val="20"/>
              </w:rPr>
              <w:t>6</w:t>
            </w:r>
          </w:p>
        </w:tc>
      </w:tr>
      <w:tr w:rsidR="004B6C1F" w:rsidRPr="0068318C" w14:paraId="5C2C227A" w14:textId="77777777" w:rsidTr="00C44209">
        <w:tc>
          <w:tcPr>
            <w:tcW w:w="5238" w:type="dxa"/>
          </w:tcPr>
          <w:p w14:paraId="1C6541C0" w14:textId="77777777" w:rsidR="004B6C1F" w:rsidRPr="0068318C" w:rsidRDefault="004B6C1F" w:rsidP="00C44209">
            <w:pPr>
              <w:tabs>
                <w:tab w:val="left" w:pos="1008"/>
              </w:tabs>
              <w:rPr>
                <w:sz w:val="20"/>
              </w:rPr>
            </w:pPr>
            <w:r w:rsidRPr="0068318C">
              <w:rPr>
                <w:sz w:val="20"/>
              </w:rPr>
              <w:t>Difficulty remembering</w:t>
            </w:r>
          </w:p>
        </w:tc>
        <w:tc>
          <w:tcPr>
            <w:tcW w:w="720" w:type="dxa"/>
          </w:tcPr>
          <w:p w14:paraId="7398238F" w14:textId="77777777" w:rsidR="004B6C1F" w:rsidRPr="0068318C" w:rsidRDefault="004B6C1F" w:rsidP="00C44209">
            <w:pPr>
              <w:tabs>
                <w:tab w:val="left" w:pos="1008"/>
              </w:tabs>
              <w:jc w:val="center"/>
              <w:rPr>
                <w:sz w:val="20"/>
              </w:rPr>
            </w:pPr>
            <w:r w:rsidRPr="0068318C">
              <w:rPr>
                <w:sz w:val="20"/>
              </w:rPr>
              <w:t>0</w:t>
            </w:r>
          </w:p>
        </w:tc>
        <w:tc>
          <w:tcPr>
            <w:tcW w:w="540" w:type="dxa"/>
          </w:tcPr>
          <w:p w14:paraId="2E9929B9" w14:textId="77777777" w:rsidR="004B6C1F" w:rsidRPr="0068318C" w:rsidRDefault="004B6C1F" w:rsidP="00C44209">
            <w:pPr>
              <w:tabs>
                <w:tab w:val="left" w:pos="1008"/>
              </w:tabs>
              <w:jc w:val="center"/>
              <w:rPr>
                <w:sz w:val="20"/>
              </w:rPr>
            </w:pPr>
            <w:r w:rsidRPr="0068318C">
              <w:rPr>
                <w:sz w:val="20"/>
              </w:rPr>
              <w:t>1</w:t>
            </w:r>
          </w:p>
        </w:tc>
        <w:tc>
          <w:tcPr>
            <w:tcW w:w="630" w:type="dxa"/>
          </w:tcPr>
          <w:p w14:paraId="44E272F3" w14:textId="77777777" w:rsidR="004B6C1F" w:rsidRPr="0068318C" w:rsidRDefault="004B6C1F" w:rsidP="00C44209">
            <w:pPr>
              <w:tabs>
                <w:tab w:val="left" w:pos="1008"/>
              </w:tabs>
              <w:jc w:val="center"/>
              <w:rPr>
                <w:sz w:val="20"/>
              </w:rPr>
            </w:pPr>
            <w:r w:rsidRPr="0068318C">
              <w:rPr>
                <w:sz w:val="20"/>
              </w:rPr>
              <w:t>2</w:t>
            </w:r>
          </w:p>
        </w:tc>
        <w:tc>
          <w:tcPr>
            <w:tcW w:w="630" w:type="dxa"/>
          </w:tcPr>
          <w:p w14:paraId="3E60BED3" w14:textId="77777777" w:rsidR="004B6C1F" w:rsidRPr="0068318C" w:rsidRDefault="004B6C1F" w:rsidP="00C44209">
            <w:pPr>
              <w:tabs>
                <w:tab w:val="left" w:pos="1008"/>
              </w:tabs>
              <w:jc w:val="center"/>
              <w:rPr>
                <w:sz w:val="20"/>
              </w:rPr>
            </w:pPr>
            <w:r w:rsidRPr="0068318C">
              <w:rPr>
                <w:sz w:val="20"/>
              </w:rPr>
              <w:t>3</w:t>
            </w:r>
          </w:p>
        </w:tc>
        <w:tc>
          <w:tcPr>
            <w:tcW w:w="630" w:type="dxa"/>
          </w:tcPr>
          <w:p w14:paraId="208589BC" w14:textId="77777777" w:rsidR="004B6C1F" w:rsidRPr="0068318C" w:rsidRDefault="004B6C1F" w:rsidP="00C44209">
            <w:pPr>
              <w:tabs>
                <w:tab w:val="left" w:pos="1008"/>
              </w:tabs>
              <w:jc w:val="center"/>
              <w:rPr>
                <w:sz w:val="20"/>
              </w:rPr>
            </w:pPr>
            <w:r w:rsidRPr="0068318C">
              <w:rPr>
                <w:sz w:val="20"/>
              </w:rPr>
              <w:t>4</w:t>
            </w:r>
          </w:p>
        </w:tc>
        <w:tc>
          <w:tcPr>
            <w:tcW w:w="630" w:type="dxa"/>
          </w:tcPr>
          <w:p w14:paraId="3E01A60C" w14:textId="77777777" w:rsidR="004B6C1F" w:rsidRPr="0068318C" w:rsidRDefault="004B6C1F" w:rsidP="00C44209">
            <w:pPr>
              <w:tabs>
                <w:tab w:val="left" w:pos="1008"/>
              </w:tabs>
              <w:jc w:val="center"/>
              <w:rPr>
                <w:sz w:val="20"/>
              </w:rPr>
            </w:pPr>
            <w:r w:rsidRPr="0068318C">
              <w:rPr>
                <w:sz w:val="20"/>
              </w:rPr>
              <w:t>5</w:t>
            </w:r>
          </w:p>
        </w:tc>
        <w:tc>
          <w:tcPr>
            <w:tcW w:w="656" w:type="dxa"/>
          </w:tcPr>
          <w:p w14:paraId="604BEF67" w14:textId="77777777" w:rsidR="004B6C1F" w:rsidRPr="0068318C" w:rsidRDefault="004B6C1F" w:rsidP="00C44209">
            <w:pPr>
              <w:tabs>
                <w:tab w:val="left" w:pos="1008"/>
              </w:tabs>
              <w:jc w:val="center"/>
              <w:rPr>
                <w:sz w:val="20"/>
              </w:rPr>
            </w:pPr>
            <w:r w:rsidRPr="0068318C">
              <w:rPr>
                <w:sz w:val="20"/>
              </w:rPr>
              <w:t>6</w:t>
            </w:r>
          </w:p>
        </w:tc>
      </w:tr>
      <w:tr w:rsidR="004B6C1F" w:rsidRPr="0068318C" w14:paraId="1B089C5D" w14:textId="77777777" w:rsidTr="00C44209">
        <w:tc>
          <w:tcPr>
            <w:tcW w:w="5238" w:type="dxa"/>
          </w:tcPr>
          <w:p w14:paraId="243376EB" w14:textId="77777777" w:rsidR="004B6C1F" w:rsidRPr="0068318C" w:rsidRDefault="004B6C1F" w:rsidP="00C44209">
            <w:pPr>
              <w:tabs>
                <w:tab w:val="left" w:pos="1008"/>
              </w:tabs>
              <w:rPr>
                <w:sz w:val="20"/>
              </w:rPr>
            </w:pPr>
            <w:r w:rsidRPr="0068318C">
              <w:rPr>
                <w:sz w:val="20"/>
              </w:rPr>
              <w:t>Fatigue or low energy</w:t>
            </w:r>
          </w:p>
        </w:tc>
        <w:tc>
          <w:tcPr>
            <w:tcW w:w="720" w:type="dxa"/>
          </w:tcPr>
          <w:p w14:paraId="6565CB9E" w14:textId="77777777" w:rsidR="004B6C1F" w:rsidRPr="0068318C" w:rsidRDefault="004B6C1F" w:rsidP="00C44209">
            <w:pPr>
              <w:tabs>
                <w:tab w:val="left" w:pos="1008"/>
              </w:tabs>
              <w:jc w:val="center"/>
              <w:rPr>
                <w:sz w:val="20"/>
              </w:rPr>
            </w:pPr>
            <w:r w:rsidRPr="0068318C">
              <w:rPr>
                <w:sz w:val="20"/>
              </w:rPr>
              <w:t>0</w:t>
            </w:r>
          </w:p>
        </w:tc>
        <w:tc>
          <w:tcPr>
            <w:tcW w:w="540" w:type="dxa"/>
          </w:tcPr>
          <w:p w14:paraId="0D4159B9" w14:textId="77777777" w:rsidR="004B6C1F" w:rsidRPr="0068318C" w:rsidRDefault="004B6C1F" w:rsidP="00C44209">
            <w:pPr>
              <w:tabs>
                <w:tab w:val="left" w:pos="1008"/>
              </w:tabs>
              <w:jc w:val="center"/>
              <w:rPr>
                <w:sz w:val="20"/>
              </w:rPr>
            </w:pPr>
            <w:r w:rsidRPr="0068318C">
              <w:rPr>
                <w:sz w:val="20"/>
              </w:rPr>
              <w:t>1</w:t>
            </w:r>
          </w:p>
        </w:tc>
        <w:tc>
          <w:tcPr>
            <w:tcW w:w="630" w:type="dxa"/>
          </w:tcPr>
          <w:p w14:paraId="1F1BC236" w14:textId="77777777" w:rsidR="004B6C1F" w:rsidRPr="0068318C" w:rsidRDefault="004B6C1F" w:rsidP="00C44209">
            <w:pPr>
              <w:tabs>
                <w:tab w:val="left" w:pos="1008"/>
              </w:tabs>
              <w:jc w:val="center"/>
              <w:rPr>
                <w:sz w:val="20"/>
              </w:rPr>
            </w:pPr>
            <w:r w:rsidRPr="0068318C">
              <w:rPr>
                <w:sz w:val="20"/>
              </w:rPr>
              <w:t>2</w:t>
            </w:r>
          </w:p>
        </w:tc>
        <w:tc>
          <w:tcPr>
            <w:tcW w:w="630" w:type="dxa"/>
          </w:tcPr>
          <w:p w14:paraId="06F64758" w14:textId="77777777" w:rsidR="004B6C1F" w:rsidRPr="0068318C" w:rsidRDefault="004B6C1F" w:rsidP="00C44209">
            <w:pPr>
              <w:tabs>
                <w:tab w:val="left" w:pos="1008"/>
              </w:tabs>
              <w:jc w:val="center"/>
              <w:rPr>
                <w:sz w:val="20"/>
              </w:rPr>
            </w:pPr>
            <w:r w:rsidRPr="0068318C">
              <w:rPr>
                <w:sz w:val="20"/>
              </w:rPr>
              <w:t>3</w:t>
            </w:r>
          </w:p>
        </w:tc>
        <w:tc>
          <w:tcPr>
            <w:tcW w:w="630" w:type="dxa"/>
          </w:tcPr>
          <w:p w14:paraId="311BB783" w14:textId="77777777" w:rsidR="004B6C1F" w:rsidRPr="0068318C" w:rsidRDefault="004B6C1F" w:rsidP="00C44209">
            <w:pPr>
              <w:tabs>
                <w:tab w:val="left" w:pos="1008"/>
              </w:tabs>
              <w:jc w:val="center"/>
              <w:rPr>
                <w:sz w:val="20"/>
              </w:rPr>
            </w:pPr>
            <w:r w:rsidRPr="0068318C">
              <w:rPr>
                <w:sz w:val="20"/>
              </w:rPr>
              <w:t>4</w:t>
            </w:r>
          </w:p>
        </w:tc>
        <w:tc>
          <w:tcPr>
            <w:tcW w:w="630" w:type="dxa"/>
          </w:tcPr>
          <w:p w14:paraId="0F5BED71" w14:textId="77777777" w:rsidR="004B6C1F" w:rsidRPr="0068318C" w:rsidRDefault="004B6C1F" w:rsidP="00C44209">
            <w:pPr>
              <w:tabs>
                <w:tab w:val="left" w:pos="1008"/>
              </w:tabs>
              <w:jc w:val="center"/>
              <w:rPr>
                <w:sz w:val="20"/>
              </w:rPr>
            </w:pPr>
            <w:r w:rsidRPr="0068318C">
              <w:rPr>
                <w:sz w:val="20"/>
              </w:rPr>
              <w:t>5</w:t>
            </w:r>
          </w:p>
        </w:tc>
        <w:tc>
          <w:tcPr>
            <w:tcW w:w="656" w:type="dxa"/>
          </w:tcPr>
          <w:p w14:paraId="54B0BB27" w14:textId="77777777" w:rsidR="004B6C1F" w:rsidRPr="0068318C" w:rsidRDefault="004B6C1F" w:rsidP="00C44209">
            <w:pPr>
              <w:tabs>
                <w:tab w:val="left" w:pos="1008"/>
              </w:tabs>
              <w:jc w:val="center"/>
              <w:rPr>
                <w:sz w:val="20"/>
              </w:rPr>
            </w:pPr>
            <w:r w:rsidRPr="0068318C">
              <w:rPr>
                <w:sz w:val="20"/>
              </w:rPr>
              <w:t>6</w:t>
            </w:r>
          </w:p>
        </w:tc>
      </w:tr>
      <w:tr w:rsidR="004B6C1F" w:rsidRPr="0068318C" w14:paraId="70489D2D" w14:textId="77777777" w:rsidTr="00C44209">
        <w:tc>
          <w:tcPr>
            <w:tcW w:w="5238" w:type="dxa"/>
          </w:tcPr>
          <w:p w14:paraId="3463636B" w14:textId="77777777" w:rsidR="004B6C1F" w:rsidRPr="0068318C" w:rsidRDefault="004B6C1F" w:rsidP="00C44209">
            <w:pPr>
              <w:tabs>
                <w:tab w:val="left" w:pos="1008"/>
              </w:tabs>
              <w:rPr>
                <w:sz w:val="20"/>
              </w:rPr>
            </w:pPr>
            <w:r w:rsidRPr="0068318C">
              <w:rPr>
                <w:sz w:val="20"/>
              </w:rPr>
              <w:t xml:space="preserve">Confusion </w:t>
            </w:r>
          </w:p>
        </w:tc>
        <w:tc>
          <w:tcPr>
            <w:tcW w:w="720" w:type="dxa"/>
          </w:tcPr>
          <w:p w14:paraId="63E9CC39" w14:textId="77777777" w:rsidR="004B6C1F" w:rsidRPr="0068318C" w:rsidRDefault="004B6C1F" w:rsidP="00C44209">
            <w:pPr>
              <w:tabs>
                <w:tab w:val="left" w:pos="1008"/>
              </w:tabs>
              <w:jc w:val="center"/>
              <w:rPr>
                <w:sz w:val="20"/>
              </w:rPr>
            </w:pPr>
            <w:r w:rsidRPr="0068318C">
              <w:rPr>
                <w:sz w:val="20"/>
              </w:rPr>
              <w:t>0</w:t>
            </w:r>
          </w:p>
        </w:tc>
        <w:tc>
          <w:tcPr>
            <w:tcW w:w="540" w:type="dxa"/>
          </w:tcPr>
          <w:p w14:paraId="1B4C8412" w14:textId="77777777" w:rsidR="004B6C1F" w:rsidRPr="0068318C" w:rsidRDefault="004B6C1F" w:rsidP="00C44209">
            <w:pPr>
              <w:tabs>
                <w:tab w:val="left" w:pos="1008"/>
              </w:tabs>
              <w:jc w:val="center"/>
              <w:rPr>
                <w:sz w:val="20"/>
              </w:rPr>
            </w:pPr>
            <w:r w:rsidRPr="0068318C">
              <w:rPr>
                <w:sz w:val="20"/>
              </w:rPr>
              <w:t>1</w:t>
            </w:r>
          </w:p>
        </w:tc>
        <w:tc>
          <w:tcPr>
            <w:tcW w:w="630" w:type="dxa"/>
          </w:tcPr>
          <w:p w14:paraId="61736674" w14:textId="77777777" w:rsidR="004B6C1F" w:rsidRPr="0068318C" w:rsidRDefault="004B6C1F" w:rsidP="00C44209">
            <w:pPr>
              <w:tabs>
                <w:tab w:val="left" w:pos="1008"/>
              </w:tabs>
              <w:jc w:val="center"/>
              <w:rPr>
                <w:sz w:val="20"/>
              </w:rPr>
            </w:pPr>
            <w:r w:rsidRPr="0068318C">
              <w:rPr>
                <w:sz w:val="20"/>
              </w:rPr>
              <w:t>2</w:t>
            </w:r>
          </w:p>
        </w:tc>
        <w:tc>
          <w:tcPr>
            <w:tcW w:w="630" w:type="dxa"/>
          </w:tcPr>
          <w:p w14:paraId="232E47A9" w14:textId="77777777" w:rsidR="004B6C1F" w:rsidRPr="0068318C" w:rsidRDefault="004B6C1F" w:rsidP="00C44209">
            <w:pPr>
              <w:tabs>
                <w:tab w:val="left" w:pos="1008"/>
              </w:tabs>
              <w:jc w:val="center"/>
              <w:rPr>
                <w:sz w:val="20"/>
              </w:rPr>
            </w:pPr>
            <w:r w:rsidRPr="0068318C">
              <w:rPr>
                <w:sz w:val="20"/>
              </w:rPr>
              <w:t>3</w:t>
            </w:r>
          </w:p>
        </w:tc>
        <w:tc>
          <w:tcPr>
            <w:tcW w:w="630" w:type="dxa"/>
          </w:tcPr>
          <w:p w14:paraId="417FD7DD" w14:textId="77777777" w:rsidR="004B6C1F" w:rsidRPr="0068318C" w:rsidRDefault="004B6C1F" w:rsidP="00C44209">
            <w:pPr>
              <w:tabs>
                <w:tab w:val="left" w:pos="1008"/>
              </w:tabs>
              <w:jc w:val="center"/>
              <w:rPr>
                <w:sz w:val="20"/>
              </w:rPr>
            </w:pPr>
            <w:r w:rsidRPr="0068318C">
              <w:rPr>
                <w:sz w:val="20"/>
              </w:rPr>
              <w:t>4</w:t>
            </w:r>
          </w:p>
        </w:tc>
        <w:tc>
          <w:tcPr>
            <w:tcW w:w="630" w:type="dxa"/>
          </w:tcPr>
          <w:p w14:paraId="60891F56" w14:textId="77777777" w:rsidR="004B6C1F" w:rsidRPr="0068318C" w:rsidRDefault="004B6C1F" w:rsidP="00C44209">
            <w:pPr>
              <w:tabs>
                <w:tab w:val="left" w:pos="1008"/>
              </w:tabs>
              <w:jc w:val="center"/>
              <w:rPr>
                <w:sz w:val="20"/>
              </w:rPr>
            </w:pPr>
            <w:r w:rsidRPr="0068318C">
              <w:rPr>
                <w:sz w:val="20"/>
              </w:rPr>
              <w:t>5</w:t>
            </w:r>
          </w:p>
        </w:tc>
        <w:tc>
          <w:tcPr>
            <w:tcW w:w="656" w:type="dxa"/>
          </w:tcPr>
          <w:p w14:paraId="07840F38" w14:textId="77777777" w:rsidR="004B6C1F" w:rsidRPr="0068318C" w:rsidRDefault="004B6C1F" w:rsidP="00C44209">
            <w:pPr>
              <w:tabs>
                <w:tab w:val="left" w:pos="1008"/>
              </w:tabs>
              <w:jc w:val="center"/>
              <w:rPr>
                <w:sz w:val="20"/>
              </w:rPr>
            </w:pPr>
            <w:r w:rsidRPr="0068318C">
              <w:rPr>
                <w:sz w:val="20"/>
              </w:rPr>
              <w:t>6</w:t>
            </w:r>
          </w:p>
        </w:tc>
      </w:tr>
      <w:tr w:rsidR="004B6C1F" w:rsidRPr="0068318C" w14:paraId="06E72A9E" w14:textId="77777777" w:rsidTr="00C44209">
        <w:tc>
          <w:tcPr>
            <w:tcW w:w="5238" w:type="dxa"/>
          </w:tcPr>
          <w:p w14:paraId="2CC2AC47" w14:textId="77777777" w:rsidR="004B6C1F" w:rsidRPr="0068318C" w:rsidRDefault="004B6C1F" w:rsidP="00C44209">
            <w:pPr>
              <w:tabs>
                <w:tab w:val="left" w:pos="1008"/>
              </w:tabs>
              <w:rPr>
                <w:sz w:val="20"/>
              </w:rPr>
            </w:pPr>
            <w:r w:rsidRPr="0068318C">
              <w:rPr>
                <w:sz w:val="20"/>
              </w:rPr>
              <w:t xml:space="preserve">Drowsiness </w:t>
            </w:r>
          </w:p>
        </w:tc>
        <w:tc>
          <w:tcPr>
            <w:tcW w:w="720" w:type="dxa"/>
          </w:tcPr>
          <w:p w14:paraId="4357ED0B" w14:textId="77777777" w:rsidR="004B6C1F" w:rsidRPr="0068318C" w:rsidRDefault="004B6C1F" w:rsidP="00C44209">
            <w:pPr>
              <w:tabs>
                <w:tab w:val="left" w:pos="1008"/>
              </w:tabs>
              <w:jc w:val="center"/>
              <w:rPr>
                <w:sz w:val="20"/>
              </w:rPr>
            </w:pPr>
            <w:r w:rsidRPr="0068318C">
              <w:rPr>
                <w:sz w:val="20"/>
              </w:rPr>
              <w:t>0</w:t>
            </w:r>
          </w:p>
        </w:tc>
        <w:tc>
          <w:tcPr>
            <w:tcW w:w="540" w:type="dxa"/>
          </w:tcPr>
          <w:p w14:paraId="1F2DA341" w14:textId="77777777" w:rsidR="004B6C1F" w:rsidRPr="0068318C" w:rsidRDefault="004B6C1F" w:rsidP="00C44209">
            <w:pPr>
              <w:tabs>
                <w:tab w:val="left" w:pos="1008"/>
              </w:tabs>
              <w:jc w:val="center"/>
              <w:rPr>
                <w:sz w:val="20"/>
              </w:rPr>
            </w:pPr>
            <w:r w:rsidRPr="0068318C">
              <w:rPr>
                <w:sz w:val="20"/>
              </w:rPr>
              <w:t>1</w:t>
            </w:r>
          </w:p>
        </w:tc>
        <w:tc>
          <w:tcPr>
            <w:tcW w:w="630" w:type="dxa"/>
          </w:tcPr>
          <w:p w14:paraId="34DCA970" w14:textId="77777777" w:rsidR="004B6C1F" w:rsidRPr="0068318C" w:rsidRDefault="004B6C1F" w:rsidP="00C44209">
            <w:pPr>
              <w:tabs>
                <w:tab w:val="left" w:pos="1008"/>
              </w:tabs>
              <w:jc w:val="center"/>
              <w:rPr>
                <w:sz w:val="20"/>
              </w:rPr>
            </w:pPr>
            <w:r w:rsidRPr="0068318C">
              <w:rPr>
                <w:sz w:val="20"/>
              </w:rPr>
              <w:t>2</w:t>
            </w:r>
          </w:p>
        </w:tc>
        <w:tc>
          <w:tcPr>
            <w:tcW w:w="630" w:type="dxa"/>
          </w:tcPr>
          <w:p w14:paraId="105D09B4" w14:textId="77777777" w:rsidR="004B6C1F" w:rsidRPr="0068318C" w:rsidRDefault="004B6C1F" w:rsidP="00C44209">
            <w:pPr>
              <w:tabs>
                <w:tab w:val="left" w:pos="1008"/>
              </w:tabs>
              <w:jc w:val="center"/>
              <w:rPr>
                <w:sz w:val="20"/>
              </w:rPr>
            </w:pPr>
            <w:r w:rsidRPr="0068318C">
              <w:rPr>
                <w:sz w:val="20"/>
              </w:rPr>
              <w:t>3</w:t>
            </w:r>
          </w:p>
        </w:tc>
        <w:tc>
          <w:tcPr>
            <w:tcW w:w="630" w:type="dxa"/>
          </w:tcPr>
          <w:p w14:paraId="5C49F3F7" w14:textId="77777777" w:rsidR="004B6C1F" w:rsidRPr="0068318C" w:rsidRDefault="004B6C1F" w:rsidP="00C44209">
            <w:pPr>
              <w:tabs>
                <w:tab w:val="left" w:pos="1008"/>
              </w:tabs>
              <w:jc w:val="center"/>
              <w:rPr>
                <w:sz w:val="20"/>
              </w:rPr>
            </w:pPr>
            <w:r w:rsidRPr="0068318C">
              <w:rPr>
                <w:sz w:val="20"/>
              </w:rPr>
              <w:t>4</w:t>
            </w:r>
          </w:p>
        </w:tc>
        <w:tc>
          <w:tcPr>
            <w:tcW w:w="630" w:type="dxa"/>
          </w:tcPr>
          <w:p w14:paraId="1C211FB4" w14:textId="77777777" w:rsidR="004B6C1F" w:rsidRPr="0068318C" w:rsidRDefault="004B6C1F" w:rsidP="00C44209">
            <w:pPr>
              <w:tabs>
                <w:tab w:val="left" w:pos="1008"/>
              </w:tabs>
              <w:jc w:val="center"/>
              <w:rPr>
                <w:sz w:val="20"/>
              </w:rPr>
            </w:pPr>
            <w:r w:rsidRPr="0068318C">
              <w:rPr>
                <w:sz w:val="20"/>
              </w:rPr>
              <w:t>5</w:t>
            </w:r>
          </w:p>
        </w:tc>
        <w:tc>
          <w:tcPr>
            <w:tcW w:w="656" w:type="dxa"/>
          </w:tcPr>
          <w:p w14:paraId="3DC9EF1E" w14:textId="77777777" w:rsidR="004B6C1F" w:rsidRPr="0068318C" w:rsidRDefault="004B6C1F" w:rsidP="00C44209">
            <w:pPr>
              <w:tabs>
                <w:tab w:val="left" w:pos="1008"/>
              </w:tabs>
              <w:jc w:val="center"/>
              <w:rPr>
                <w:sz w:val="20"/>
              </w:rPr>
            </w:pPr>
            <w:r w:rsidRPr="0068318C">
              <w:rPr>
                <w:sz w:val="20"/>
              </w:rPr>
              <w:t>6</w:t>
            </w:r>
          </w:p>
        </w:tc>
      </w:tr>
      <w:tr w:rsidR="004B6C1F" w:rsidRPr="0068318C" w14:paraId="726ABD57" w14:textId="77777777" w:rsidTr="00C44209">
        <w:tc>
          <w:tcPr>
            <w:tcW w:w="5238" w:type="dxa"/>
          </w:tcPr>
          <w:p w14:paraId="6D5AA545" w14:textId="77777777" w:rsidR="004B6C1F" w:rsidRPr="0068318C" w:rsidRDefault="004B6C1F" w:rsidP="00C44209">
            <w:pPr>
              <w:tabs>
                <w:tab w:val="left" w:pos="1008"/>
              </w:tabs>
              <w:rPr>
                <w:sz w:val="20"/>
              </w:rPr>
            </w:pPr>
            <w:r w:rsidRPr="0068318C">
              <w:rPr>
                <w:sz w:val="20"/>
              </w:rPr>
              <w:t>More emotional</w:t>
            </w:r>
          </w:p>
        </w:tc>
        <w:tc>
          <w:tcPr>
            <w:tcW w:w="720" w:type="dxa"/>
          </w:tcPr>
          <w:p w14:paraId="498338E8" w14:textId="77777777" w:rsidR="004B6C1F" w:rsidRPr="0068318C" w:rsidRDefault="004B6C1F" w:rsidP="00C44209">
            <w:pPr>
              <w:tabs>
                <w:tab w:val="left" w:pos="1008"/>
              </w:tabs>
              <w:jc w:val="center"/>
              <w:rPr>
                <w:sz w:val="20"/>
              </w:rPr>
            </w:pPr>
            <w:r w:rsidRPr="0068318C">
              <w:rPr>
                <w:sz w:val="20"/>
              </w:rPr>
              <w:t>0</w:t>
            </w:r>
          </w:p>
        </w:tc>
        <w:tc>
          <w:tcPr>
            <w:tcW w:w="540" w:type="dxa"/>
          </w:tcPr>
          <w:p w14:paraId="4A2B0B66" w14:textId="77777777" w:rsidR="004B6C1F" w:rsidRPr="0068318C" w:rsidRDefault="004B6C1F" w:rsidP="00C44209">
            <w:pPr>
              <w:tabs>
                <w:tab w:val="left" w:pos="1008"/>
              </w:tabs>
              <w:jc w:val="center"/>
              <w:rPr>
                <w:sz w:val="20"/>
              </w:rPr>
            </w:pPr>
            <w:r w:rsidRPr="0068318C">
              <w:rPr>
                <w:sz w:val="20"/>
              </w:rPr>
              <w:t>1</w:t>
            </w:r>
          </w:p>
        </w:tc>
        <w:tc>
          <w:tcPr>
            <w:tcW w:w="630" w:type="dxa"/>
          </w:tcPr>
          <w:p w14:paraId="70613034" w14:textId="77777777" w:rsidR="004B6C1F" w:rsidRPr="0068318C" w:rsidRDefault="004B6C1F" w:rsidP="00C44209">
            <w:pPr>
              <w:tabs>
                <w:tab w:val="left" w:pos="1008"/>
              </w:tabs>
              <w:jc w:val="center"/>
              <w:rPr>
                <w:sz w:val="20"/>
              </w:rPr>
            </w:pPr>
            <w:r w:rsidRPr="0068318C">
              <w:rPr>
                <w:sz w:val="20"/>
              </w:rPr>
              <w:t>2</w:t>
            </w:r>
          </w:p>
        </w:tc>
        <w:tc>
          <w:tcPr>
            <w:tcW w:w="630" w:type="dxa"/>
          </w:tcPr>
          <w:p w14:paraId="5B832729" w14:textId="77777777" w:rsidR="004B6C1F" w:rsidRPr="0068318C" w:rsidRDefault="004B6C1F" w:rsidP="00C44209">
            <w:pPr>
              <w:tabs>
                <w:tab w:val="left" w:pos="1008"/>
              </w:tabs>
              <w:jc w:val="center"/>
              <w:rPr>
                <w:sz w:val="20"/>
              </w:rPr>
            </w:pPr>
            <w:r w:rsidRPr="0068318C">
              <w:rPr>
                <w:sz w:val="20"/>
              </w:rPr>
              <w:t>3</w:t>
            </w:r>
          </w:p>
        </w:tc>
        <w:tc>
          <w:tcPr>
            <w:tcW w:w="630" w:type="dxa"/>
          </w:tcPr>
          <w:p w14:paraId="51823BDE" w14:textId="77777777" w:rsidR="004B6C1F" w:rsidRPr="0068318C" w:rsidRDefault="004B6C1F" w:rsidP="00C44209">
            <w:pPr>
              <w:tabs>
                <w:tab w:val="left" w:pos="1008"/>
              </w:tabs>
              <w:jc w:val="center"/>
              <w:rPr>
                <w:sz w:val="20"/>
              </w:rPr>
            </w:pPr>
            <w:r w:rsidRPr="0068318C">
              <w:rPr>
                <w:sz w:val="20"/>
              </w:rPr>
              <w:t>4</w:t>
            </w:r>
          </w:p>
        </w:tc>
        <w:tc>
          <w:tcPr>
            <w:tcW w:w="630" w:type="dxa"/>
          </w:tcPr>
          <w:p w14:paraId="0C3F83AD" w14:textId="77777777" w:rsidR="004B6C1F" w:rsidRPr="0068318C" w:rsidRDefault="004B6C1F" w:rsidP="00C44209">
            <w:pPr>
              <w:tabs>
                <w:tab w:val="left" w:pos="1008"/>
              </w:tabs>
              <w:jc w:val="center"/>
              <w:rPr>
                <w:sz w:val="20"/>
              </w:rPr>
            </w:pPr>
            <w:r w:rsidRPr="0068318C">
              <w:rPr>
                <w:sz w:val="20"/>
              </w:rPr>
              <w:t>5</w:t>
            </w:r>
          </w:p>
        </w:tc>
        <w:tc>
          <w:tcPr>
            <w:tcW w:w="656" w:type="dxa"/>
          </w:tcPr>
          <w:p w14:paraId="7BAB3705" w14:textId="77777777" w:rsidR="004B6C1F" w:rsidRPr="0068318C" w:rsidRDefault="004B6C1F" w:rsidP="00C44209">
            <w:pPr>
              <w:tabs>
                <w:tab w:val="left" w:pos="1008"/>
              </w:tabs>
              <w:jc w:val="center"/>
              <w:rPr>
                <w:sz w:val="20"/>
              </w:rPr>
            </w:pPr>
            <w:r w:rsidRPr="0068318C">
              <w:rPr>
                <w:sz w:val="20"/>
              </w:rPr>
              <w:t>6</w:t>
            </w:r>
          </w:p>
        </w:tc>
      </w:tr>
      <w:tr w:rsidR="004B6C1F" w:rsidRPr="0068318C" w14:paraId="39715F30" w14:textId="77777777" w:rsidTr="00C44209">
        <w:tc>
          <w:tcPr>
            <w:tcW w:w="5238" w:type="dxa"/>
          </w:tcPr>
          <w:p w14:paraId="03EE9CA2" w14:textId="77777777" w:rsidR="004B6C1F" w:rsidRPr="0068318C" w:rsidRDefault="004B6C1F" w:rsidP="00C44209">
            <w:pPr>
              <w:tabs>
                <w:tab w:val="left" w:pos="1008"/>
              </w:tabs>
              <w:rPr>
                <w:sz w:val="20"/>
              </w:rPr>
            </w:pPr>
            <w:r w:rsidRPr="0068318C">
              <w:rPr>
                <w:sz w:val="20"/>
              </w:rPr>
              <w:t xml:space="preserve">Irritability </w:t>
            </w:r>
          </w:p>
        </w:tc>
        <w:tc>
          <w:tcPr>
            <w:tcW w:w="720" w:type="dxa"/>
          </w:tcPr>
          <w:p w14:paraId="73FBA739" w14:textId="77777777" w:rsidR="004B6C1F" w:rsidRPr="0068318C" w:rsidRDefault="004B6C1F" w:rsidP="00C44209">
            <w:pPr>
              <w:tabs>
                <w:tab w:val="left" w:pos="1008"/>
              </w:tabs>
              <w:jc w:val="center"/>
              <w:rPr>
                <w:sz w:val="20"/>
              </w:rPr>
            </w:pPr>
            <w:r w:rsidRPr="0068318C">
              <w:rPr>
                <w:sz w:val="20"/>
              </w:rPr>
              <w:t>0</w:t>
            </w:r>
          </w:p>
        </w:tc>
        <w:tc>
          <w:tcPr>
            <w:tcW w:w="540" w:type="dxa"/>
          </w:tcPr>
          <w:p w14:paraId="184B34A3" w14:textId="77777777" w:rsidR="004B6C1F" w:rsidRPr="0068318C" w:rsidRDefault="004B6C1F" w:rsidP="00C44209">
            <w:pPr>
              <w:tabs>
                <w:tab w:val="left" w:pos="1008"/>
              </w:tabs>
              <w:jc w:val="center"/>
              <w:rPr>
                <w:sz w:val="20"/>
              </w:rPr>
            </w:pPr>
            <w:r w:rsidRPr="0068318C">
              <w:rPr>
                <w:sz w:val="20"/>
              </w:rPr>
              <w:t>1</w:t>
            </w:r>
          </w:p>
        </w:tc>
        <w:tc>
          <w:tcPr>
            <w:tcW w:w="630" w:type="dxa"/>
          </w:tcPr>
          <w:p w14:paraId="182F1FAB" w14:textId="77777777" w:rsidR="004B6C1F" w:rsidRPr="0068318C" w:rsidRDefault="004B6C1F" w:rsidP="00C44209">
            <w:pPr>
              <w:tabs>
                <w:tab w:val="left" w:pos="1008"/>
              </w:tabs>
              <w:jc w:val="center"/>
              <w:rPr>
                <w:sz w:val="20"/>
              </w:rPr>
            </w:pPr>
            <w:r w:rsidRPr="0068318C">
              <w:rPr>
                <w:sz w:val="20"/>
              </w:rPr>
              <w:t>2</w:t>
            </w:r>
          </w:p>
        </w:tc>
        <w:tc>
          <w:tcPr>
            <w:tcW w:w="630" w:type="dxa"/>
          </w:tcPr>
          <w:p w14:paraId="62DE9D6A" w14:textId="77777777" w:rsidR="004B6C1F" w:rsidRPr="0068318C" w:rsidRDefault="004B6C1F" w:rsidP="00C44209">
            <w:pPr>
              <w:tabs>
                <w:tab w:val="left" w:pos="1008"/>
              </w:tabs>
              <w:jc w:val="center"/>
              <w:rPr>
                <w:sz w:val="20"/>
              </w:rPr>
            </w:pPr>
            <w:r w:rsidRPr="0068318C">
              <w:rPr>
                <w:sz w:val="20"/>
              </w:rPr>
              <w:t>3</w:t>
            </w:r>
          </w:p>
        </w:tc>
        <w:tc>
          <w:tcPr>
            <w:tcW w:w="630" w:type="dxa"/>
          </w:tcPr>
          <w:p w14:paraId="1149D17D" w14:textId="77777777" w:rsidR="004B6C1F" w:rsidRPr="0068318C" w:rsidRDefault="004B6C1F" w:rsidP="00C44209">
            <w:pPr>
              <w:tabs>
                <w:tab w:val="left" w:pos="1008"/>
              </w:tabs>
              <w:jc w:val="center"/>
              <w:rPr>
                <w:sz w:val="20"/>
              </w:rPr>
            </w:pPr>
            <w:r w:rsidRPr="0068318C">
              <w:rPr>
                <w:sz w:val="20"/>
              </w:rPr>
              <w:t>4</w:t>
            </w:r>
          </w:p>
        </w:tc>
        <w:tc>
          <w:tcPr>
            <w:tcW w:w="630" w:type="dxa"/>
          </w:tcPr>
          <w:p w14:paraId="57F6640D" w14:textId="77777777" w:rsidR="004B6C1F" w:rsidRPr="0068318C" w:rsidRDefault="004B6C1F" w:rsidP="00C44209">
            <w:pPr>
              <w:tabs>
                <w:tab w:val="left" w:pos="1008"/>
              </w:tabs>
              <w:jc w:val="center"/>
              <w:rPr>
                <w:sz w:val="20"/>
              </w:rPr>
            </w:pPr>
            <w:r w:rsidRPr="0068318C">
              <w:rPr>
                <w:sz w:val="20"/>
              </w:rPr>
              <w:t>5</w:t>
            </w:r>
          </w:p>
        </w:tc>
        <w:tc>
          <w:tcPr>
            <w:tcW w:w="656" w:type="dxa"/>
          </w:tcPr>
          <w:p w14:paraId="2269370B" w14:textId="77777777" w:rsidR="004B6C1F" w:rsidRPr="0068318C" w:rsidRDefault="004B6C1F" w:rsidP="00C44209">
            <w:pPr>
              <w:tabs>
                <w:tab w:val="left" w:pos="1008"/>
              </w:tabs>
              <w:jc w:val="center"/>
              <w:rPr>
                <w:sz w:val="20"/>
              </w:rPr>
            </w:pPr>
            <w:r w:rsidRPr="0068318C">
              <w:rPr>
                <w:sz w:val="20"/>
              </w:rPr>
              <w:t>6</w:t>
            </w:r>
          </w:p>
        </w:tc>
      </w:tr>
      <w:tr w:rsidR="004B6C1F" w:rsidRPr="0068318C" w14:paraId="7CA2F3F1" w14:textId="77777777" w:rsidTr="00C44209">
        <w:tc>
          <w:tcPr>
            <w:tcW w:w="5238" w:type="dxa"/>
          </w:tcPr>
          <w:p w14:paraId="4D5D8523" w14:textId="77777777" w:rsidR="004B6C1F" w:rsidRPr="0068318C" w:rsidRDefault="004B6C1F" w:rsidP="00C44209">
            <w:pPr>
              <w:tabs>
                <w:tab w:val="left" w:pos="1008"/>
              </w:tabs>
              <w:rPr>
                <w:sz w:val="20"/>
              </w:rPr>
            </w:pPr>
            <w:r w:rsidRPr="0068318C">
              <w:rPr>
                <w:sz w:val="20"/>
              </w:rPr>
              <w:t>Sadness</w:t>
            </w:r>
          </w:p>
        </w:tc>
        <w:tc>
          <w:tcPr>
            <w:tcW w:w="720" w:type="dxa"/>
          </w:tcPr>
          <w:p w14:paraId="17C95B3F" w14:textId="77777777" w:rsidR="004B6C1F" w:rsidRPr="0068318C" w:rsidRDefault="004B6C1F" w:rsidP="00C44209">
            <w:pPr>
              <w:tabs>
                <w:tab w:val="left" w:pos="1008"/>
              </w:tabs>
              <w:jc w:val="center"/>
              <w:rPr>
                <w:sz w:val="20"/>
              </w:rPr>
            </w:pPr>
            <w:r w:rsidRPr="0068318C">
              <w:rPr>
                <w:sz w:val="20"/>
              </w:rPr>
              <w:t>0</w:t>
            </w:r>
          </w:p>
        </w:tc>
        <w:tc>
          <w:tcPr>
            <w:tcW w:w="540" w:type="dxa"/>
          </w:tcPr>
          <w:p w14:paraId="22BE36F6" w14:textId="77777777" w:rsidR="004B6C1F" w:rsidRPr="0068318C" w:rsidRDefault="004B6C1F" w:rsidP="00C44209">
            <w:pPr>
              <w:tabs>
                <w:tab w:val="left" w:pos="1008"/>
              </w:tabs>
              <w:jc w:val="center"/>
              <w:rPr>
                <w:sz w:val="20"/>
              </w:rPr>
            </w:pPr>
            <w:r w:rsidRPr="0068318C">
              <w:rPr>
                <w:sz w:val="20"/>
              </w:rPr>
              <w:t>1</w:t>
            </w:r>
          </w:p>
        </w:tc>
        <w:tc>
          <w:tcPr>
            <w:tcW w:w="630" w:type="dxa"/>
          </w:tcPr>
          <w:p w14:paraId="764F423F" w14:textId="77777777" w:rsidR="004B6C1F" w:rsidRPr="0068318C" w:rsidRDefault="004B6C1F" w:rsidP="00C44209">
            <w:pPr>
              <w:tabs>
                <w:tab w:val="left" w:pos="1008"/>
              </w:tabs>
              <w:jc w:val="center"/>
              <w:rPr>
                <w:sz w:val="20"/>
              </w:rPr>
            </w:pPr>
            <w:r w:rsidRPr="0068318C">
              <w:rPr>
                <w:sz w:val="20"/>
              </w:rPr>
              <w:t>2</w:t>
            </w:r>
          </w:p>
        </w:tc>
        <w:tc>
          <w:tcPr>
            <w:tcW w:w="630" w:type="dxa"/>
          </w:tcPr>
          <w:p w14:paraId="59AD64A5" w14:textId="77777777" w:rsidR="004B6C1F" w:rsidRPr="0068318C" w:rsidRDefault="004B6C1F" w:rsidP="00C44209">
            <w:pPr>
              <w:tabs>
                <w:tab w:val="left" w:pos="1008"/>
              </w:tabs>
              <w:jc w:val="center"/>
              <w:rPr>
                <w:sz w:val="20"/>
              </w:rPr>
            </w:pPr>
            <w:r w:rsidRPr="0068318C">
              <w:rPr>
                <w:sz w:val="20"/>
              </w:rPr>
              <w:t>3</w:t>
            </w:r>
          </w:p>
        </w:tc>
        <w:tc>
          <w:tcPr>
            <w:tcW w:w="630" w:type="dxa"/>
          </w:tcPr>
          <w:p w14:paraId="6BFAEE39" w14:textId="77777777" w:rsidR="004B6C1F" w:rsidRPr="0068318C" w:rsidRDefault="004B6C1F" w:rsidP="00C44209">
            <w:pPr>
              <w:tabs>
                <w:tab w:val="left" w:pos="1008"/>
              </w:tabs>
              <w:jc w:val="center"/>
              <w:rPr>
                <w:sz w:val="20"/>
              </w:rPr>
            </w:pPr>
            <w:r w:rsidRPr="0068318C">
              <w:rPr>
                <w:sz w:val="20"/>
              </w:rPr>
              <w:t>4</w:t>
            </w:r>
          </w:p>
        </w:tc>
        <w:tc>
          <w:tcPr>
            <w:tcW w:w="630" w:type="dxa"/>
          </w:tcPr>
          <w:p w14:paraId="1491EA36" w14:textId="77777777" w:rsidR="004B6C1F" w:rsidRPr="0068318C" w:rsidRDefault="004B6C1F" w:rsidP="00C44209">
            <w:pPr>
              <w:tabs>
                <w:tab w:val="left" w:pos="1008"/>
              </w:tabs>
              <w:jc w:val="center"/>
              <w:rPr>
                <w:sz w:val="20"/>
              </w:rPr>
            </w:pPr>
            <w:r w:rsidRPr="0068318C">
              <w:rPr>
                <w:sz w:val="20"/>
              </w:rPr>
              <w:t>5</w:t>
            </w:r>
          </w:p>
        </w:tc>
        <w:tc>
          <w:tcPr>
            <w:tcW w:w="656" w:type="dxa"/>
          </w:tcPr>
          <w:p w14:paraId="3CD2C381" w14:textId="77777777" w:rsidR="004B6C1F" w:rsidRPr="0068318C" w:rsidRDefault="004B6C1F" w:rsidP="00C44209">
            <w:pPr>
              <w:tabs>
                <w:tab w:val="left" w:pos="1008"/>
              </w:tabs>
              <w:jc w:val="center"/>
              <w:rPr>
                <w:sz w:val="20"/>
              </w:rPr>
            </w:pPr>
            <w:r w:rsidRPr="0068318C">
              <w:rPr>
                <w:sz w:val="20"/>
              </w:rPr>
              <w:t>6</w:t>
            </w:r>
          </w:p>
        </w:tc>
      </w:tr>
      <w:tr w:rsidR="004B6C1F" w:rsidRPr="0068318C" w14:paraId="076A5DD2" w14:textId="77777777" w:rsidTr="00C44209">
        <w:tc>
          <w:tcPr>
            <w:tcW w:w="5238" w:type="dxa"/>
          </w:tcPr>
          <w:p w14:paraId="12755AB7" w14:textId="77777777" w:rsidR="004B6C1F" w:rsidRPr="0068318C" w:rsidRDefault="004B6C1F" w:rsidP="00C44209">
            <w:pPr>
              <w:tabs>
                <w:tab w:val="left" w:pos="1008"/>
              </w:tabs>
              <w:rPr>
                <w:sz w:val="20"/>
              </w:rPr>
            </w:pPr>
            <w:r w:rsidRPr="0068318C">
              <w:rPr>
                <w:sz w:val="20"/>
              </w:rPr>
              <w:t>Nervous or anxious</w:t>
            </w:r>
          </w:p>
        </w:tc>
        <w:tc>
          <w:tcPr>
            <w:tcW w:w="720" w:type="dxa"/>
          </w:tcPr>
          <w:p w14:paraId="3B25E331" w14:textId="77777777" w:rsidR="004B6C1F" w:rsidRPr="0068318C" w:rsidRDefault="004B6C1F" w:rsidP="00C44209">
            <w:pPr>
              <w:tabs>
                <w:tab w:val="left" w:pos="1008"/>
              </w:tabs>
              <w:jc w:val="center"/>
              <w:rPr>
                <w:sz w:val="20"/>
              </w:rPr>
            </w:pPr>
            <w:r w:rsidRPr="0068318C">
              <w:rPr>
                <w:sz w:val="20"/>
              </w:rPr>
              <w:t>0</w:t>
            </w:r>
          </w:p>
        </w:tc>
        <w:tc>
          <w:tcPr>
            <w:tcW w:w="540" w:type="dxa"/>
          </w:tcPr>
          <w:p w14:paraId="378997EE" w14:textId="77777777" w:rsidR="004B6C1F" w:rsidRPr="0068318C" w:rsidRDefault="004B6C1F" w:rsidP="00C44209">
            <w:pPr>
              <w:tabs>
                <w:tab w:val="left" w:pos="1008"/>
              </w:tabs>
              <w:jc w:val="center"/>
              <w:rPr>
                <w:sz w:val="20"/>
              </w:rPr>
            </w:pPr>
            <w:r w:rsidRPr="0068318C">
              <w:rPr>
                <w:sz w:val="20"/>
              </w:rPr>
              <w:t>1</w:t>
            </w:r>
          </w:p>
        </w:tc>
        <w:tc>
          <w:tcPr>
            <w:tcW w:w="630" w:type="dxa"/>
          </w:tcPr>
          <w:p w14:paraId="34966A17" w14:textId="77777777" w:rsidR="004B6C1F" w:rsidRPr="0068318C" w:rsidRDefault="004B6C1F" w:rsidP="00C44209">
            <w:pPr>
              <w:tabs>
                <w:tab w:val="left" w:pos="1008"/>
              </w:tabs>
              <w:jc w:val="center"/>
              <w:rPr>
                <w:sz w:val="20"/>
              </w:rPr>
            </w:pPr>
            <w:r w:rsidRPr="0068318C">
              <w:rPr>
                <w:sz w:val="20"/>
              </w:rPr>
              <w:t>2</w:t>
            </w:r>
          </w:p>
        </w:tc>
        <w:tc>
          <w:tcPr>
            <w:tcW w:w="630" w:type="dxa"/>
          </w:tcPr>
          <w:p w14:paraId="0970CC06" w14:textId="77777777" w:rsidR="004B6C1F" w:rsidRPr="0068318C" w:rsidRDefault="004B6C1F" w:rsidP="00C44209">
            <w:pPr>
              <w:tabs>
                <w:tab w:val="left" w:pos="1008"/>
              </w:tabs>
              <w:jc w:val="center"/>
              <w:rPr>
                <w:sz w:val="20"/>
              </w:rPr>
            </w:pPr>
            <w:r w:rsidRPr="0068318C">
              <w:rPr>
                <w:sz w:val="20"/>
              </w:rPr>
              <w:t>3</w:t>
            </w:r>
          </w:p>
        </w:tc>
        <w:tc>
          <w:tcPr>
            <w:tcW w:w="630" w:type="dxa"/>
          </w:tcPr>
          <w:p w14:paraId="474FC996" w14:textId="77777777" w:rsidR="004B6C1F" w:rsidRPr="0068318C" w:rsidRDefault="004B6C1F" w:rsidP="00C44209">
            <w:pPr>
              <w:tabs>
                <w:tab w:val="left" w:pos="1008"/>
              </w:tabs>
              <w:jc w:val="center"/>
              <w:rPr>
                <w:sz w:val="20"/>
              </w:rPr>
            </w:pPr>
            <w:r w:rsidRPr="0068318C">
              <w:rPr>
                <w:sz w:val="20"/>
              </w:rPr>
              <w:t>4</w:t>
            </w:r>
          </w:p>
        </w:tc>
        <w:tc>
          <w:tcPr>
            <w:tcW w:w="630" w:type="dxa"/>
          </w:tcPr>
          <w:p w14:paraId="5AF55D4D" w14:textId="77777777" w:rsidR="004B6C1F" w:rsidRPr="0068318C" w:rsidRDefault="004B6C1F" w:rsidP="00C44209">
            <w:pPr>
              <w:tabs>
                <w:tab w:val="left" w:pos="1008"/>
              </w:tabs>
              <w:jc w:val="center"/>
              <w:rPr>
                <w:sz w:val="20"/>
              </w:rPr>
            </w:pPr>
            <w:r w:rsidRPr="0068318C">
              <w:rPr>
                <w:sz w:val="20"/>
              </w:rPr>
              <w:t>5</w:t>
            </w:r>
          </w:p>
        </w:tc>
        <w:tc>
          <w:tcPr>
            <w:tcW w:w="656" w:type="dxa"/>
          </w:tcPr>
          <w:p w14:paraId="12093CB3" w14:textId="77777777" w:rsidR="004B6C1F" w:rsidRPr="0068318C" w:rsidRDefault="004B6C1F" w:rsidP="00C44209">
            <w:pPr>
              <w:tabs>
                <w:tab w:val="left" w:pos="1008"/>
              </w:tabs>
              <w:jc w:val="center"/>
              <w:rPr>
                <w:sz w:val="20"/>
              </w:rPr>
            </w:pPr>
            <w:r w:rsidRPr="0068318C">
              <w:rPr>
                <w:sz w:val="20"/>
              </w:rPr>
              <w:t>6</w:t>
            </w:r>
          </w:p>
        </w:tc>
      </w:tr>
      <w:tr w:rsidR="004B6C1F" w:rsidRPr="0068318C" w14:paraId="39F5D19A" w14:textId="77777777" w:rsidTr="00C44209">
        <w:tc>
          <w:tcPr>
            <w:tcW w:w="5238" w:type="dxa"/>
          </w:tcPr>
          <w:p w14:paraId="169DFD03" w14:textId="77777777" w:rsidR="004B6C1F" w:rsidRPr="0068318C" w:rsidRDefault="004B6C1F" w:rsidP="00C44209">
            <w:pPr>
              <w:tabs>
                <w:tab w:val="left" w:pos="1008"/>
              </w:tabs>
              <w:rPr>
                <w:sz w:val="20"/>
              </w:rPr>
            </w:pPr>
            <w:r w:rsidRPr="0068318C">
              <w:rPr>
                <w:sz w:val="20"/>
              </w:rPr>
              <w:t>Trouble falling asleep</w:t>
            </w:r>
          </w:p>
        </w:tc>
        <w:tc>
          <w:tcPr>
            <w:tcW w:w="720" w:type="dxa"/>
          </w:tcPr>
          <w:p w14:paraId="460006A6" w14:textId="77777777" w:rsidR="004B6C1F" w:rsidRPr="0068318C" w:rsidRDefault="004B6C1F" w:rsidP="00C44209">
            <w:pPr>
              <w:tabs>
                <w:tab w:val="left" w:pos="1008"/>
              </w:tabs>
              <w:jc w:val="center"/>
              <w:rPr>
                <w:sz w:val="20"/>
              </w:rPr>
            </w:pPr>
            <w:r w:rsidRPr="0068318C">
              <w:rPr>
                <w:sz w:val="20"/>
              </w:rPr>
              <w:t>0</w:t>
            </w:r>
          </w:p>
        </w:tc>
        <w:tc>
          <w:tcPr>
            <w:tcW w:w="540" w:type="dxa"/>
          </w:tcPr>
          <w:p w14:paraId="0A0BEEBE" w14:textId="77777777" w:rsidR="004B6C1F" w:rsidRPr="0068318C" w:rsidRDefault="004B6C1F" w:rsidP="00C44209">
            <w:pPr>
              <w:tabs>
                <w:tab w:val="left" w:pos="1008"/>
              </w:tabs>
              <w:jc w:val="center"/>
              <w:rPr>
                <w:sz w:val="20"/>
              </w:rPr>
            </w:pPr>
            <w:r w:rsidRPr="0068318C">
              <w:rPr>
                <w:sz w:val="20"/>
              </w:rPr>
              <w:t>1</w:t>
            </w:r>
          </w:p>
        </w:tc>
        <w:tc>
          <w:tcPr>
            <w:tcW w:w="630" w:type="dxa"/>
          </w:tcPr>
          <w:p w14:paraId="06D299BD" w14:textId="77777777" w:rsidR="004B6C1F" w:rsidRPr="0068318C" w:rsidRDefault="004B6C1F" w:rsidP="00C44209">
            <w:pPr>
              <w:tabs>
                <w:tab w:val="left" w:pos="1008"/>
              </w:tabs>
              <w:jc w:val="center"/>
              <w:rPr>
                <w:sz w:val="20"/>
              </w:rPr>
            </w:pPr>
            <w:r w:rsidRPr="0068318C">
              <w:rPr>
                <w:sz w:val="20"/>
              </w:rPr>
              <w:t>2</w:t>
            </w:r>
          </w:p>
        </w:tc>
        <w:tc>
          <w:tcPr>
            <w:tcW w:w="630" w:type="dxa"/>
          </w:tcPr>
          <w:p w14:paraId="5860894D" w14:textId="77777777" w:rsidR="004B6C1F" w:rsidRPr="0068318C" w:rsidRDefault="004B6C1F" w:rsidP="00C44209">
            <w:pPr>
              <w:tabs>
                <w:tab w:val="left" w:pos="1008"/>
              </w:tabs>
              <w:jc w:val="center"/>
              <w:rPr>
                <w:sz w:val="20"/>
              </w:rPr>
            </w:pPr>
            <w:r w:rsidRPr="0068318C">
              <w:rPr>
                <w:sz w:val="20"/>
              </w:rPr>
              <w:t>3</w:t>
            </w:r>
          </w:p>
        </w:tc>
        <w:tc>
          <w:tcPr>
            <w:tcW w:w="630" w:type="dxa"/>
          </w:tcPr>
          <w:p w14:paraId="0A803E2B" w14:textId="77777777" w:rsidR="004B6C1F" w:rsidRPr="0068318C" w:rsidRDefault="004B6C1F" w:rsidP="00C44209">
            <w:pPr>
              <w:tabs>
                <w:tab w:val="left" w:pos="1008"/>
              </w:tabs>
              <w:jc w:val="center"/>
              <w:rPr>
                <w:sz w:val="20"/>
              </w:rPr>
            </w:pPr>
            <w:r w:rsidRPr="0068318C">
              <w:rPr>
                <w:sz w:val="20"/>
              </w:rPr>
              <w:t>4</w:t>
            </w:r>
          </w:p>
        </w:tc>
        <w:tc>
          <w:tcPr>
            <w:tcW w:w="630" w:type="dxa"/>
          </w:tcPr>
          <w:p w14:paraId="74DDC060" w14:textId="77777777" w:rsidR="004B6C1F" w:rsidRPr="0068318C" w:rsidRDefault="004B6C1F" w:rsidP="00C44209">
            <w:pPr>
              <w:tabs>
                <w:tab w:val="left" w:pos="1008"/>
              </w:tabs>
              <w:jc w:val="center"/>
              <w:rPr>
                <w:sz w:val="20"/>
              </w:rPr>
            </w:pPr>
            <w:r w:rsidRPr="0068318C">
              <w:rPr>
                <w:sz w:val="20"/>
              </w:rPr>
              <w:t>5</w:t>
            </w:r>
          </w:p>
        </w:tc>
        <w:tc>
          <w:tcPr>
            <w:tcW w:w="656" w:type="dxa"/>
          </w:tcPr>
          <w:p w14:paraId="7A2A0B06" w14:textId="77777777" w:rsidR="004B6C1F" w:rsidRPr="0068318C" w:rsidRDefault="004B6C1F" w:rsidP="00C44209">
            <w:pPr>
              <w:tabs>
                <w:tab w:val="left" w:pos="1008"/>
              </w:tabs>
              <w:jc w:val="center"/>
              <w:rPr>
                <w:sz w:val="20"/>
              </w:rPr>
            </w:pPr>
            <w:r w:rsidRPr="0068318C">
              <w:rPr>
                <w:sz w:val="20"/>
              </w:rPr>
              <w:t>6</w:t>
            </w:r>
          </w:p>
        </w:tc>
      </w:tr>
      <w:tr w:rsidR="004B6C1F" w:rsidRPr="0068318C" w14:paraId="4288FAE0" w14:textId="77777777" w:rsidTr="00C44209">
        <w:tc>
          <w:tcPr>
            <w:tcW w:w="7758" w:type="dxa"/>
            <w:gridSpan w:val="5"/>
          </w:tcPr>
          <w:p w14:paraId="2676D47E" w14:textId="77777777" w:rsidR="004B6C1F" w:rsidRPr="0068318C" w:rsidRDefault="004B6C1F" w:rsidP="00C44209">
            <w:pPr>
              <w:tabs>
                <w:tab w:val="left" w:pos="1008"/>
              </w:tabs>
              <w:rPr>
                <w:b/>
                <w:sz w:val="20"/>
              </w:rPr>
            </w:pPr>
            <w:r w:rsidRPr="0068318C">
              <w:rPr>
                <w:sz w:val="20"/>
              </w:rPr>
              <w:t>Symptoms worse with physical activity</w:t>
            </w:r>
          </w:p>
        </w:tc>
        <w:tc>
          <w:tcPr>
            <w:tcW w:w="1916" w:type="dxa"/>
            <w:gridSpan w:val="3"/>
          </w:tcPr>
          <w:p w14:paraId="37C2AD8E" w14:textId="77777777" w:rsidR="004B6C1F" w:rsidRPr="0068318C" w:rsidRDefault="004B6C1F" w:rsidP="00C44209">
            <w:pPr>
              <w:tabs>
                <w:tab w:val="left" w:pos="1008"/>
              </w:tabs>
              <w:jc w:val="center"/>
              <w:rPr>
                <w:b/>
                <w:sz w:val="20"/>
              </w:rPr>
            </w:pPr>
            <w:r w:rsidRPr="0068318C">
              <w:rPr>
                <w:sz w:val="20"/>
              </w:rPr>
              <w:t>Yes/No</w:t>
            </w:r>
            <w:r>
              <w:rPr>
                <w:sz w:val="20"/>
              </w:rPr>
              <w:t>/Unknown</w:t>
            </w:r>
          </w:p>
        </w:tc>
      </w:tr>
      <w:tr w:rsidR="004B6C1F" w:rsidRPr="0068318C" w14:paraId="3E2028F2" w14:textId="77777777" w:rsidTr="00C44209">
        <w:trPr>
          <w:trHeight w:val="237"/>
        </w:trPr>
        <w:tc>
          <w:tcPr>
            <w:tcW w:w="7758" w:type="dxa"/>
            <w:gridSpan w:val="5"/>
          </w:tcPr>
          <w:p w14:paraId="1C0D387F" w14:textId="77777777" w:rsidR="004B6C1F" w:rsidRPr="0068318C" w:rsidRDefault="004B6C1F" w:rsidP="00C44209">
            <w:pPr>
              <w:tabs>
                <w:tab w:val="left" w:pos="1008"/>
              </w:tabs>
              <w:rPr>
                <w:b/>
                <w:sz w:val="20"/>
              </w:rPr>
            </w:pPr>
            <w:r w:rsidRPr="0068318C">
              <w:rPr>
                <w:sz w:val="20"/>
              </w:rPr>
              <w:t>Symptoms worse with mental activity</w:t>
            </w:r>
          </w:p>
        </w:tc>
        <w:tc>
          <w:tcPr>
            <w:tcW w:w="1916" w:type="dxa"/>
            <w:gridSpan w:val="3"/>
          </w:tcPr>
          <w:p w14:paraId="423D20CD" w14:textId="77777777" w:rsidR="004B6C1F" w:rsidRPr="0068318C" w:rsidRDefault="004B6C1F" w:rsidP="00C44209">
            <w:pPr>
              <w:tabs>
                <w:tab w:val="left" w:pos="1008"/>
              </w:tabs>
              <w:jc w:val="center"/>
              <w:rPr>
                <w:b/>
                <w:sz w:val="20"/>
              </w:rPr>
            </w:pPr>
            <w:r w:rsidRPr="0068318C">
              <w:rPr>
                <w:sz w:val="20"/>
              </w:rPr>
              <w:t>Yes/No</w:t>
            </w:r>
            <w:r>
              <w:rPr>
                <w:sz w:val="20"/>
              </w:rPr>
              <w:t>/Unknown</w:t>
            </w:r>
          </w:p>
        </w:tc>
      </w:tr>
      <w:tr w:rsidR="004B6C1F" w:rsidRPr="0068318C" w14:paraId="4FC98DD1" w14:textId="77777777" w:rsidTr="00C44209">
        <w:tc>
          <w:tcPr>
            <w:tcW w:w="7758" w:type="dxa"/>
            <w:gridSpan w:val="5"/>
          </w:tcPr>
          <w:p w14:paraId="72CFA8E6" w14:textId="77777777" w:rsidR="004B6C1F" w:rsidRPr="0068318C" w:rsidRDefault="004B6C1F" w:rsidP="00C44209">
            <w:pPr>
              <w:tabs>
                <w:tab w:val="left" w:pos="1008"/>
              </w:tabs>
              <w:rPr>
                <w:b/>
                <w:sz w:val="20"/>
              </w:rPr>
            </w:pPr>
            <w:r w:rsidRPr="0068318C">
              <w:rPr>
                <w:b/>
                <w:sz w:val="20"/>
              </w:rPr>
              <w:t>Total number of symptoms</w:t>
            </w:r>
          </w:p>
        </w:tc>
        <w:tc>
          <w:tcPr>
            <w:tcW w:w="1916" w:type="dxa"/>
            <w:gridSpan w:val="3"/>
          </w:tcPr>
          <w:p w14:paraId="238F695B" w14:textId="77777777" w:rsidR="004B6C1F" w:rsidRPr="0068318C" w:rsidRDefault="004B6C1F" w:rsidP="00C44209">
            <w:pPr>
              <w:tabs>
                <w:tab w:val="left" w:pos="1008"/>
              </w:tabs>
              <w:jc w:val="right"/>
              <w:rPr>
                <w:b/>
                <w:sz w:val="20"/>
              </w:rPr>
            </w:pPr>
            <w:r w:rsidRPr="0068318C">
              <w:rPr>
                <w:b/>
                <w:sz w:val="20"/>
              </w:rPr>
              <w:t>/22</w:t>
            </w:r>
          </w:p>
        </w:tc>
      </w:tr>
      <w:tr w:rsidR="004B6C1F" w:rsidRPr="0068318C" w14:paraId="30471EC1" w14:textId="77777777" w:rsidTr="00C44209">
        <w:trPr>
          <w:trHeight w:val="74"/>
        </w:trPr>
        <w:tc>
          <w:tcPr>
            <w:tcW w:w="7758" w:type="dxa"/>
            <w:gridSpan w:val="5"/>
          </w:tcPr>
          <w:p w14:paraId="025268E4" w14:textId="77777777" w:rsidR="004B6C1F" w:rsidRPr="0068318C" w:rsidRDefault="004B6C1F" w:rsidP="00C44209">
            <w:pPr>
              <w:tabs>
                <w:tab w:val="left" w:pos="1008"/>
              </w:tabs>
              <w:rPr>
                <w:b/>
                <w:sz w:val="20"/>
              </w:rPr>
            </w:pPr>
            <w:r w:rsidRPr="0068318C">
              <w:rPr>
                <w:b/>
                <w:sz w:val="20"/>
              </w:rPr>
              <w:t>Symptoms severity score</w:t>
            </w:r>
          </w:p>
        </w:tc>
        <w:tc>
          <w:tcPr>
            <w:tcW w:w="1916" w:type="dxa"/>
            <w:gridSpan w:val="3"/>
          </w:tcPr>
          <w:p w14:paraId="2E8E9DC3" w14:textId="77777777" w:rsidR="004B6C1F" w:rsidRPr="0068318C" w:rsidRDefault="004B6C1F" w:rsidP="00C44209">
            <w:pPr>
              <w:tabs>
                <w:tab w:val="left" w:pos="1008"/>
              </w:tabs>
              <w:jc w:val="right"/>
              <w:rPr>
                <w:b/>
                <w:sz w:val="20"/>
              </w:rPr>
            </w:pPr>
            <w:r w:rsidRPr="0068318C">
              <w:rPr>
                <w:b/>
                <w:sz w:val="20"/>
              </w:rPr>
              <w:t>/132</w:t>
            </w:r>
          </w:p>
        </w:tc>
      </w:tr>
    </w:tbl>
    <w:p w14:paraId="3373A596" w14:textId="77777777" w:rsidR="004B6C1F" w:rsidRPr="0068318C" w:rsidRDefault="004B6C1F" w:rsidP="004B6C1F">
      <w:pPr>
        <w:rPr>
          <w:sz w:val="20"/>
        </w:rPr>
      </w:pPr>
      <w:r w:rsidRPr="0068318C">
        <w:rPr>
          <w:sz w:val="20"/>
        </w:rPr>
        <w:tab/>
      </w:r>
      <w:r w:rsidRPr="0068318C">
        <w:rPr>
          <w:sz w:val="20"/>
        </w:rPr>
        <w:tab/>
      </w:r>
      <w:r w:rsidRPr="0068318C">
        <w:rPr>
          <w:sz w:val="20"/>
        </w:rPr>
        <w:tab/>
      </w:r>
      <w:r w:rsidRPr="0068318C">
        <w:rPr>
          <w:sz w:val="20"/>
        </w:rPr>
        <w:tab/>
      </w:r>
    </w:p>
    <w:tbl>
      <w:tblPr>
        <w:tblStyle w:val="TableGrid"/>
        <w:tblpPr w:leftFromText="180" w:rightFromText="180" w:vertAnchor="text" w:horzAnchor="page" w:tblpX="1270" w:tblpY="329"/>
        <w:tblW w:w="0" w:type="auto"/>
        <w:tblLook w:val="04A0" w:firstRow="1" w:lastRow="0" w:firstColumn="1" w:lastColumn="0" w:noHBand="0" w:noVBand="1"/>
      </w:tblPr>
      <w:tblGrid>
        <w:gridCol w:w="3623"/>
        <w:gridCol w:w="1104"/>
      </w:tblGrid>
      <w:tr w:rsidR="004B6C1F" w:rsidRPr="0068318C" w14:paraId="13448AC0" w14:textId="77777777" w:rsidTr="00C44209">
        <w:tc>
          <w:tcPr>
            <w:tcW w:w="4727" w:type="dxa"/>
            <w:gridSpan w:val="2"/>
          </w:tcPr>
          <w:p w14:paraId="76A42C4D" w14:textId="5AD14A50" w:rsidR="004B6C1F" w:rsidRPr="0068318C" w:rsidRDefault="004B6C1F" w:rsidP="00C44209">
            <w:pPr>
              <w:rPr>
                <w:sz w:val="20"/>
              </w:rPr>
            </w:pPr>
            <w:r w:rsidRPr="0068318C">
              <w:rPr>
                <w:sz w:val="20"/>
              </w:rPr>
              <w:t>Stand with hands on hips and eyes closed</w:t>
            </w:r>
            <w:r>
              <w:rPr>
                <w:sz w:val="20"/>
              </w:rPr>
              <w:t xml:space="preserve"> for 10s (</w:t>
            </w:r>
            <w:r w:rsidR="009359D2">
              <w:rPr>
                <w:sz w:val="20"/>
              </w:rPr>
              <w:t>except</w:t>
            </w:r>
            <w:r>
              <w:rPr>
                <w:sz w:val="20"/>
              </w:rPr>
              <w:t xml:space="preserve"> for tandem gait)</w:t>
            </w:r>
            <w:r w:rsidRPr="0068318C">
              <w:rPr>
                <w:sz w:val="20"/>
              </w:rPr>
              <w:t>.  Their score is 10 minus the total number of errors.</w:t>
            </w:r>
          </w:p>
        </w:tc>
      </w:tr>
      <w:tr w:rsidR="004B6C1F" w:rsidRPr="0068318C" w14:paraId="3B9D1ED9" w14:textId="77777777" w:rsidTr="00C44209">
        <w:tc>
          <w:tcPr>
            <w:tcW w:w="3623" w:type="dxa"/>
          </w:tcPr>
          <w:p w14:paraId="478B9621" w14:textId="77777777" w:rsidR="004B6C1F" w:rsidRPr="0068318C" w:rsidRDefault="004B6C1F" w:rsidP="00C44209">
            <w:pPr>
              <w:rPr>
                <w:sz w:val="20"/>
              </w:rPr>
            </w:pPr>
            <w:r w:rsidRPr="0068318C">
              <w:rPr>
                <w:sz w:val="20"/>
              </w:rPr>
              <w:t>Which foot was tested? (non-dominant)</w:t>
            </w:r>
          </w:p>
        </w:tc>
        <w:tc>
          <w:tcPr>
            <w:tcW w:w="1104" w:type="dxa"/>
          </w:tcPr>
          <w:p w14:paraId="510B5A89" w14:textId="77777777" w:rsidR="004B6C1F" w:rsidRPr="0068318C" w:rsidRDefault="004B6C1F" w:rsidP="00C44209">
            <w:pPr>
              <w:jc w:val="right"/>
              <w:rPr>
                <w:sz w:val="20"/>
              </w:rPr>
            </w:pPr>
            <w:r w:rsidRPr="0068318C">
              <w:rPr>
                <w:sz w:val="20"/>
              </w:rPr>
              <w:t>Right/Left</w:t>
            </w:r>
          </w:p>
        </w:tc>
      </w:tr>
      <w:tr w:rsidR="004B6C1F" w:rsidRPr="0068318C" w14:paraId="1FDB7C10" w14:textId="77777777" w:rsidTr="00C44209">
        <w:tc>
          <w:tcPr>
            <w:tcW w:w="3623" w:type="dxa"/>
          </w:tcPr>
          <w:p w14:paraId="15B545F3" w14:textId="77777777" w:rsidR="004B6C1F" w:rsidRPr="0068318C" w:rsidRDefault="004B6C1F" w:rsidP="00C44209">
            <w:pPr>
              <w:rPr>
                <w:sz w:val="20"/>
              </w:rPr>
            </w:pPr>
            <w:r w:rsidRPr="0068318C">
              <w:rPr>
                <w:sz w:val="20"/>
              </w:rPr>
              <w:t>Double leg stance</w:t>
            </w:r>
          </w:p>
        </w:tc>
        <w:tc>
          <w:tcPr>
            <w:tcW w:w="1104" w:type="dxa"/>
          </w:tcPr>
          <w:p w14:paraId="664929F5" w14:textId="77777777" w:rsidR="004B6C1F" w:rsidRPr="0068318C" w:rsidRDefault="004B6C1F" w:rsidP="00C44209">
            <w:pPr>
              <w:jc w:val="right"/>
              <w:rPr>
                <w:sz w:val="20"/>
              </w:rPr>
            </w:pPr>
            <w:r w:rsidRPr="0068318C">
              <w:rPr>
                <w:sz w:val="20"/>
              </w:rPr>
              <w:t>/10</w:t>
            </w:r>
          </w:p>
        </w:tc>
      </w:tr>
      <w:tr w:rsidR="004B6C1F" w:rsidRPr="0068318C" w14:paraId="3C4D49A6" w14:textId="77777777" w:rsidTr="00C44209">
        <w:tc>
          <w:tcPr>
            <w:tcW w:w="3623" w:type="dxa"/>
          </w:tcPr>
          <w:p w14:paraId="42334668" w14:textId="77777777" w:rsidR="004B6C1F" w:rsidRPr="0068318C" w:rsidRDefault="004B6C1F" w:rsidP="00C44209">
            <w:pPr>
              <w:rPr>
                <w:sz w:val="20"/>
              </w:rPr>
            </w:pPr>
            <w:r w:rsidRPr="0068318C">
              <w:rPr>
                <w:sz w:val="20"/>
              </w:rPr>
              <w:t>Single leg stance</w:t>
            </w:r>
          </w:p>
        </w:tc>
        <w:tc>
          <w:tcPr>
            <w:tcW w:w="1104" w:type="dxa"/>
          </w:tcPr>
          <w:p w14:paraId="4420E065" w14:textId="77777777" w:rsidR="004B6C1F" w:rsidRPr="0068318C" w:rsidRDefault="004B6C1F" w:rsidP="00C44209">
            <w:pPr>
              <w:jc w:val="right"/>
              <w:rPr>
                <w:sz w:val="20"/>
              </w:rPr>
            </w:pPr>
            <w:r w:rsidRPr="0068318C">
              <w:rPr>
                <w:sz w:val="20"/>
              </w:rPr>
              <w:t>/10</w:t>
            </w:r>
          </w:p>
        </w:tc>
      </w:tr>
      <w:tr w:rsidR="004B6C1F" w:rsidRPr="0068318C" w14:paraId="58F3573C" w14:textId="77777777" w:rsidTr="00C44209">
        <w:tc>
          <w:tcPr>
            <w:tcW w:w="3623" w:type="dxa"/>
          </w:tcPr>
          <w:p w14:paraId="7C0F3FAA" w14:textId="77777777" w:rsidR="004B6C1F" w:rsidRPr="0068318C" w:rsidRDefault="004B6C1F" w:rsidP="00C44209">
            <w:pPr>
              <w:rPr>
                <w:sz w:val="20"/>
              </w:rPr>
            </w:pPr>
            <w:r w:rsidRPr="0068318C">
              <w:rPr>
                <w:sz w:val="20"/>
              </w:rPr>
              <w:t>Tandem stance (non-dominant foot at the back)</w:t>
            </w:r>
          </w:p>
        </w:tc>
        <w:tc>
          <w:tcPr>
            <w:tcW w:w="1104" w:type="dxa"/>
          </w:tcPr>
          <w:p w14:paraId="700A5F35" w14:textId="77777777" w:rsidR="004B6C1F" w:rsidRPr="0068318C" w:rsidRDefault="004B6C1F" w:rsidP="00C44209">
            <w:pPr>
              <w:jc w:val="right"/>
              <w:rPr>
                <w:sz w:val="20"/>
              </w:rPr>
            </w:pPr>
            <w:r w:rsidRPr="0068318C">
              <w:rPr>
                <w:sz w:val="20"/>
              </w:rPr>
              <w:t>/10</w:t>
            </w:r>
          </w:p>
        </w:tc>
      </w:tr>
      <w:tr w:rsidR="004B6C1F" w:rsidRPr="0068318C" w14:paraId="265D24B3" w14:textId="77777777" w:rsidTr="00C44209">
        <w:tc>
          <w:tcPr>
            <w:tcW w:w="3623" w:type="dxa"/>
          </w:tcPr>
          <w:p w14:paraId="0A6670B1" w14:textId="77777777" w:rsidR="004B6C1F" w:rsidRPr="0068318C" w:rsidRDefault="004B6C1F" w:rsidP="00C44209">
            <w:pPr>
              <w:rPr>
                <w:sz w:val="20"/>
              </w:rPr>
            </w:pPr>
            <w:r>
              <w:rPr>
                <w:sz w:val="20"/>
              </w:rPr>
              <w:t>Tandem gait (eyes open) for 3m</w:t>
            </w:r>
          </w:p>
        </w:tc>
        <w:tc>
          <w:tcPr>
            <w:tcW w:w="1104" w:type="dxa"/>
          </w:tcPr>
          <w:p w14:paraId="16FDEC41" w14:textId="77777777" w:rsidR="004B6C1F" w:rsidRPr="0068318C" w:rsidRDefault="004B6C1F" w:rsidP="00C44209">
            <w:pPr>
              <w:jc w:val="right"/>
              <w:rPr>
                <w:sz w:val="20"/>
              </w:rPr>
            </w:pPr>
            <w:r>
              <w:rPr>
                <w:sz w:val="20"/>
              </w:rPr>
              <w:t>/10</w:t>
            </w:r>
          </w:p>
        </w:tc>
      </w:tr>
      <w:tr w:rsidR="004B6C1F" w:rsidRPr="0068318C" w14:paraId="2DCAFE57" w14:textId="77777777" w:rsidTr="00C44209">
        <w:tc>
          <w:tcPr>
            <w:tcW w:w="3623" w:type="dxa"/>
          </w:tcPr>
          <w:p w14:paraId="5E55AB83" w14:textId="77777777" w:rsidR="004B6C1F" w:rsidRPr="0068318C" w:rsidRDefault="004B6C1F" w:rsidP="00C44209">
            <w:pPr>
              <w:rPr>
                <w:b/>
                <w:sz w:val="20"/>
              </w:rPr>
            </w:pPr>
            <w:r>
              <w:rPr>
                <w:b/>
                <w:sz w:val="20"/>
              </w:rPr>
              <w:t>Total score</w:t>
            </w:r>
          </w:p>
        </w:tc>
        <w:tc>
          <w:tcPr>
            <w:tcW w:w="1104" w:type="dxa"/>
          </w:tcPr>
          <w:p w14:paraId="17A19B2E" w14:textId="77777777" w:rsidR="004B6C1F" w:rsidRPr="0068318C" w:rsidRDefault="004B6C1F" w:rsidP="00C44209">
            <w:pPr>
              <w:jc w:val="right"/>
              <w:rPr>
                <w:b/>
                <w:sz w:val="20"/>
              </w:rPr>
            </w:pPr>
            <w:r>
              <w:rPr>
                <w:b/>
                <w:sz w:val="20"/>
              </w:rPr>
              <w:t>/4</w:t>
            </w:r>
            <w:r w:rsidRPr="0068318C">
              <w:rPr>
                <w:b/>
                <w:sz w:val="20"/>
              </w:rPr>
              <w:t>0</w:t>
            </w:r>
          </w:p>
        </w:tc>
      </w:tr>
    </w:tbl>
    <w:tbl>
      <w:tblPr>
        <w:tblStyle w:val="TableGrid"/>
        <w:tblpPr w:leftFromText="180" w:rightFromText="180" w:vertAnchor="text" w:horzAnchor="page" w:tblpX="6310" w:tblpY="329"/>
        <w:tblW w:w="0" w:type="auto"/>
        <w:tblLook w:val="04A0" w:firstRow="1" w:lastRow="0" w:firstColumn="1" w:lastColumn="0" w:noHBand="0" w:noVBand="1"/>
      </w:tblPr>
      <w:tblGrid>
        <w:gridCol w:w="3083"/>
        <w:gridCol w:w="1530"/>
      </w:tblGrid>
      <w:tr w:rsidR="004B6C1F" w:rsidRPr="0068318C" w14:paraId="1EA051C7" w14:textId="77777777" w:rsidTr="00C44209">
        <w:tc>
          <w:tcPr>
            <w:tcW w:w="4613" w:type="dxa"/>
            <w:gridSpan w:val="2"/>
          </w:tcPr>
          <w:p w14:paraId="5F8C2625" w14:textId="77777777" w:rsidR="004B6C1F" w:rsidRPr="0068318C" w:rsidRDefault="004B6C1F" w:rsidP="00C44209">
            <w:pPr>
              <w:tabs>
                <w:tab w:val="left" w:pos="1008"/>
              </w:tabs>
              <w:rPr>
                <w:sz w:val="20"/>
              </w:rPr>
            </w:pPr>
            <w:r w:rsidRPr="0068318C">
              <w:rPr>
                <w:sz w:val="20"/>
              </w:rPr>
              <w:t>See if the patient remembers the list of 5 words from earlier, in any order.</w:t>
            </w:r>
          </w:p>
        </w:tc>
      </w:tr>
      <w:tr w:rsidR="004B6C1F" w:rsidRPr="0068318C" w14:paraId="7A09FE87" w14:textId="77777777" w:rsidTr="00C44209">
        <w:tc>
          <w:tcPr>
            <w:tcW w:w="3083" w:type="dxa"/>
          </w:tcPr>
          <w:p w14:paraId="076E0E32" w14:textId="77777777" w:rsidR="004B6C1F" w:rsidRPr="0068318C" w:rsidRDefault="004B6C1F" w:rsidP="00C44209">
            <w:pPr>
              <w:tabs>
                <w:tab w:val="left" w:pos="1008"/>
              </w:tabs>
              <w:rPr>
                <w:b/>
                <w:sz w:val="20"/>
              </w:rPr>
            </w:pPr>
            <w:r w:rsidRPr="0068318C">
              <w:rPr>
                <w:b/>
                <w:sz w:val="20"/>
              </w:rPr>
              <w:t>Total number of words recalled accurately</w:t>
            </w:r>
          </w:p>
        </w:tc>
        <w:tc>
          <w:tcPr>
            <w:tcW w:w="1530" w:type="dxa"/>
          </w:tcPr>
          <w:p w14:paraId="242351E8" w14:textId="77777777" w:rsidR="004B6C1F" w:rsidRPr="0068318C" w:rsidRDefault="004B6C1F" w:rsidP="00C44209">
            <w:pPr>
              <w:tabs>
                <w:tab w:val="left" w:pos="1008"/>
              </w:tabs>
              <w:jc w:val="right"/>
              <w:rPr>
                <w:b/>
                <w:sz w:val="20"/>
              </w:rPr>
            </w:pPr>
            <w:r w:rsidRPr="0068318C">
              <w:rPr>
                <w:b/>
                <w:sz w:val="20"/>
              </w:rPr>
              <w:t>/5</w:t>
            </w:r>
          </w:p>
        </w:tc>
      </w:tr>
    </w:tbl>
    <w:p w14:paraId="6C768BA8" w14:textId="77777777" w:rsidR="004B6C1F" w:rsidRPr="0068318C" w:rsidRDefault="004B6C1F" w:rsidP="004B6C1F">
      <w:pPr>
        <w:rPr>
          <w:sz w:val="20"/>
          <w:u w:val="single"/>
        </w:rPr>
      </w:pPr>
      <w:r>
        <w:rPr>
          <w:sz w:val="20"/>
          <w:u w:val="single"/>
        </w:rPr>
        <w:t>Step 5 – Balance E</w:t>
      </w:r>
      <w:r w:rsidRPr="0068318C">
        <w:rPr>
          <w:sz w:val="20"/>
          <w:u w:val="single"/>
        </w:rPr>
        <w:t>xamination</w:t>
      </w:r>
      <w:r>
        <w:rPr>
          <w:sz w:val="20"/>
        </w:rPr>
        <w:tab/>
      </w:r>
      <w:r>
        <w:rPr>
          <w:sz w:val="20"/>
        </w:rPr>
        <w:tab/>
      </w:r>
      <w:r>
        <w:rPr>
          <w:sz w:val="20"/>
        </w:rPr>
        <w:tab/>
      </w:r>
      <w:r>
        <w:rPr>
          <w:sz w:val="20"/>
        </w:rPr>
        <w:tab/>
      </w:r>
      <w:r>
        <w:rPr>
          <w:sz w:val="20"/>
          <w:u w:val="single"/>
        </w:rPr>
        <w:t>Step 6 – Delayed R</w:t>
      </w:r>
      <w:r w:rsidRPr="0068318C">
        <w:rPr>
          <w:sz w:val="20"/>
          <w:u w:val="single"/>
        </w:rPr>
        <w:t>ecall</w:t>
      </w:r>
    </w:p>
    <w:p w14:paraId="1AD8ADBC" w14:textId="77777777" w:rsidR="004B6C1F" w:rsidRPr="0068318C" w:rsidRDefault="004B6C1F" w:rsidP="004B6C1F">
      <w:pPr>
        <w:rPr>
          <w:sz w:val="20"/>
        </w:rPr>
      </w:pPr>
    </w:p>
    <w:p w14:paraId="058DC8F6" w14:textId="77777777" w:rsidR="004B6C1F" w:rsidRPr="0068318C" w:rsidRDefault="004B6C1F" w:rsidP="004B6C1F">
      <w:pPr>
        <w:rPr>
          <w:sz w:val="20"/>
        </w:rPr>
      </w:pPr>
    </w:p>
    <w:p w14:paraId="2B6339AB" w14:textId="77777777" w:rsidR="004B6C1F" w:rsidRDefault="004B6C1F" w:rsidP="004B6C1F">
      <w:pPr>
        <w:rPr>
          <w:sz w:val="20"/>
        </w:rPr>
      </w:pPr>
    </w:p>
    <w:p w14:paraId="18A826B9" w14:textId="77777777" w:rsidR="004B6C1F" w:rsidRDefault="004B6C1F" w:rsidP="004B6C1F">
      <w:pPr>
        <w:rPr>
          <w:sz w:val="20"/>
        </w:rPr>
      </w:pPr>
    </w:p>
    <w:p w14:paraId="05E23345" w14:textId="77777777" w:rsidR="004B6C1F" w:rsidRPr="0068318C" w:rsidRDefault="004B6C1F" w:rsidP="004B6C1F">
      <w:pPr>
        <w:rPr>
          <w:sz w:val="20"/>
        </w:rPr>
      </w:pPr>
      <w:bookmarkStart w:id="0" w:name="_GoBack"/>
      <w:bookmarkEnd w:id="0"/>
    </w:p>
    <w:p w14:paraId="51D58A0C" w14:textId="77777777" w:rsidR="004B6C1F" w:rsidRPr="0068318C" w:rsidRDefault="004B6C1F" w:rsidP="004B6C1F">
      <w:pPr>
        <w:rPr>
          <w:sz w:val="20"/>
        </w:rPr>
      </w:pPr>
    </w:p>
    <w:p w14:paraId="081DE01B" w14:textId="77777777" w:rsidR="004B6C1F" w:rsidRPr="0068318C" w:rsidRDefault="004B6C1F" w:rsidP="004B6C1F">
      <w:pPr>
        <w:rPr>
          <w:sz w:val="20"/>
          <w:u w:val="single"/>
        </w:rPr>
      </w:pPr>
    </w:p>
    <w:p w14:paraId="7D2B14F1" w14:textId="77777777" w:rsidR="004B6C1F" w:rsidRPr="0068318C" w:rsidRDefault="004B6C1F" w:rsidP="004B6C1F">
      <w:pPr>
        <w:rPr>
          <w:sz w:val="20"/>
          <w:u w:val="single"/>
        </w:rPr>
      </w:pPr>
      <w:r>
        <w:rPr>
          <w:sz w:val="20"/>
          <w:u w:val="single"/>
        </w:rPr>
        <w:t>Step 7</w:t>
      </w:r>
      <w:r w:rsidRPr="0068318C">
        <w:rPr>
          <w:sz w:val="20"/>
          <w:u w:val="single"/>
        </w:rPr>
        <w:t xml:space="preserve"> – Decision </w:t>
      </w:r>
    </w:p>
    <w:tbl>
      <w:tblPr>
        <w:tblStyle w:val="TableGrid"/>
        <w:tblpPr w:leftFromText="180" w:rightFromText="180" w:vertAnchor="text" w:horzAnchor="page" w:tblpX="1270" w:tblpY="145"/>
        <w:tblW w:w="9743" w:type="dxa"/>
        <w:tblLayout w:type="fixed"/>
        <w:tblLook w:val="04A0" w:firstRow="1" w:lastRow="0" w:firstColumn="1" w:lastColumn="0" w:noHBand="0" w:noVBand="1"/>
      </w:tblPr>
      <w:tblGrid>
        <w:gridCol w:w="1103"/>
        <w:gridCol w:w="5940"/>
        <w:gridCol w:w="720"/>
        <w:gridCol w:w="1980"/>
      </w:tblGrid>
      <w:tr w:rsidR="004B6C1F" w:rsidRPr="0068318C" w14:paraId="7D0DFF3E" w14:textId="77777777" w:rsidTr="00C44209">
        <w:tc>
          <w:tcPr>
            <w:tcW w:w="1103" w:type="dxa"/>
          </w:tcPr>
          <w:p w14:paraId="78CF5709" w14:textId="77777777" w:rsidR="004B6C1F" w:rsidRPr="0068318C" w:rsidRDefault="004B6C1F" w:rsidP="00C44209">
            <w:pPr>
              <w:tabs>
                <w:tab w:val="left" w:pos="1008"/>
              </w:tabs>
              <w:rPr>
                <w:sz w:val="20"/>
              </w:rPr>
            </w:pPr>
            <w:r w:rsidRPr="0068318C">
              <w:rPr>
                <w:sz w:val="20"/>
              </w:rPr>
              <w:t>Step</w:t>
            </w:r>
          </w:p>
        </w:tc>
        <w:tc>
          <w:tcPr>
            <w:tcW w:w="6660" w:type="dxa"/>
            <w:gridSpan w:val="2"/>
          </w:tcPr>
          <w:p w14:paraId="454AED47" w14:textId="77777777" w:rsidR="004B6C1F" w:rsidRPr="0068318C" w:rsidRDefault="004B6C1F" w:rsidP="00C44209">
            <w:pPr>
              <w:tabs>
                <w:tab w:val="left" w:pos="1008"/>
              </w:tabs>
              <w:rPr>
                <w:sz w:val="20"/>
              </w:rPr>
            </w:pPr>
            <w:r w:rsidRPr="0068318C">
              <w:rPr>
                <w:sz w:val="20"/>
              </w:rPr>
              <w:t>Domain</w:t>
            </w:r>
          </w:p>
        </w:tc>
        <w:tc>
          <w:tcPr>
            <w:tcW w:w="1980" w:type="dxa"/>
          </w:tcPr>
          <w:p w14:paraId="667DA41E" w14:textId="77777777" w:rsidR="004B6C1F" w:rsidRPr="0068318C" w:rsidRDefault="004B6C1F" w:rsidP="00C44209">
            <w:pPr>
              <w:tabs>
                <w:tab w:val="left" w:pos="1008"/>
              </w:tabs>
              <w:rPr>
                <w:sz w:val="20"/>
              </w:rPr>
            </w:pPr>
            <w:r w:rsidRPr="0068318C">
              <w:rPr>
                <w:sz w:val="20"/>
              </w:rPr>
              <w:t>Score</w:t>
            </w:r>
          </w:p>
        </w:tc>
      </w:tr>
      <w:tr w:rsidR="004B6C1F" w:rsidRPr="0068318C" w14:paraId="5488D608" w14:textId="77777777" w:rsidTr="00C44209">
        <w:tc>
          <w:tcPr>
            <w:tcW w:w="1103" w:type="dxa"/>
          </w:tcPr>
          <w:p w14:paraId="1D05E064" w14:textId="77777777" w:rsidR="004B6C1F" w:rsidRPr="0068318C" w:rsidRDefault="004B6C1F" w:rsidP="00C44209">
            <w:pPr>
              <w:tabs>
                <w:tab w:val="left" w:pos="1008"/>
              </w:tabs>
              <w:rPr>
                <w:sz w:val="20"/>
              </w:rPr>
            </w:pPr>
            <w:r>
              <w:rPr>
                <w:sz w:val="20"/>
              </w:rPr>
              <w:t>2</w:t>
            </w:r>
          </w:p>
        </w:tc>
        <w:tc>
          <w:tcPr>
            <w:tcW w:w="6660" w:type="dxa"/>
            <w:gridSpan w:val="2"/>
          </w:tcPr>
          <w:p w14:paraId="057E2157" w14:textId="77777777" w:rsidR="004B6C1F" w:rsidRPr="0068318C" w:rsidRDefault="004B6C1F" w:rsidP="00C44209">
            <w:pPr>
              <w:tabs>
                <w:tab w:val="left" w:pos="1008"/>
              </w:tabs>
              <w:rPr>
                <w:sz w:val="20"/>
              </w:rPr>
            </w:pPr>
            <w:r w:rsidRPr="0068318C">
              <w:rPr>
                <w:sz w:val="20"/>
              </w:rPr>
              <w:t>Orientation</w:t>
            </w:r>
          </w:p>
        </w:tc>
        <w:tc>
          <w:tcPr>
            <w:tcW w:w="1980" w:type="dxa"/>
          </w:tcPr>
          <w:p w14:paraId="52D1C53F" w14:textId="77777777" w:rsidR="004B6C1F" w:rsidRPr="0068318C" w:rsidRDefault="004B6C1F" w:rsidP="00C44209">
            <w:pPr>
              <w:tabs>
                <w:tab w:val="left" w:pos="1008"/>
              </w:tabs>
              <w:jc w:val="right"/>
              <w:rPr>
                <w:sz w:val="20"/>
              </w:rPr>
            </w:pPr>
            <w:r w:rsidRPr="0068318C">
              <w:rPr>
                <w:sz w:val="20"/>
              </w:rPr>
              <w:t>/5</w:t>
            </w:r>
          </w:p>
        </w:tc>
      </w:tr>
      <w:tr w:rsidR="004B6C1F" w:rsidRPr="0068318C" w14:paraId="00F79783" w14:textId="77777777" w:rsidTr="00C44209">
        <w:tc>
          <w:tcPr>
            <w:tcW w:w="1103" w:type="dxa"/>
          </w:tcPr>
          <w:p w14:paraId="2087CA13" w14:textId="77777777" w:rsidR="004B6C1F" w:rsidRPr="0068318C" w:rsidRDefault="004B6C1F" w:rsidP="00C44209">
            <w:pPr>
              <w:tabs>
                <w:tab w:val="left" w:pos="1008"/>
              </w:tabs>
              <w:rPr>
                <w:sz w:val="20"/>
              </w:rPr>
            </w:pPr>
            <w:r>
              <w:rPr>
                <w:sz w:val="20"/>
              </w:rPr>
              <w:t>3</w:t>
            </w:r>
          </w:p>
        </w:tc>
        <w:tc>
          <w:tcPr>
            <w:tcW w:w="6660" w:type="dxa"/>
            <w:gridSpan w:val="2"/>
          </w:tcPr>
          <w:p w14:paraId="145FF43A" w14:textId="77777777" w:rsidR="004B6C1F" w:rsidRPr="0068318C" w:rsidRDefault="004B6C1F" w:rsidP="00C44209">
            <w:pPr>
              <w:tabs>
                <w:tab w:val="left" w:pos="1008"/>
              </w:tabs>
              <w:rPr>
                <w:sz w:val="20"/>
              </w:rPr>
            </w:pPr>
            <w:r w:rsidRPr="0068318C">
              <w:rPr>
                <w:sz w:val="20"/>
              </w:rPr>
              <w:t>Immediate memory</w:t>
            </w:r>
          </w:p>
        </w:tc>
        <w:tc>
          <w:tcPr>
            <w:tcW w:w="1980" w:type="dxa"/>
          </w:tcPr>
          <w:p w14:paraId="402906D3" w14:textId="77777777" w:rsidR="004B6C1F" w:rsidRPr="0068318C" w:rsidRDefault="004B6C1F" w:rsidP="00C44209">
            <w:pPr>
              <w:tabs>
                <w:tab w:val="left" w:pos="1008"/>
              </w:tabs>
              <w:jc w:val="right"/>
              <w:rPr>
                <w:sz w:val="20"/>
              </w:rPr>
            </w:pPr>
            <w:r w:rsidRPr="0068318C">
              <w:rPr>
                <w:sz w:val="20"/>
              </w:rPr>
              <w:t>/15</w:t>
            </w:r>
          </w:p>
        </w:tc>
      </w:tr>
      <w:tr w:rsidR="004B6C1F" w:rsidRPr="0068318C" w14:paraId="653E1627" w14:textId="77777777" w:rsidTr="00C44209">
        <w:trPr>
          <w:trHeight w:val="695"/>
        </w:trPr>
        <w:tc>
          <w:tcPr>
            <w:tcW w:w="1103" w:type="dxa"/>
          </w:tcPr>
          <w:p w14:paraId="357C1B50" w14:textId="77777777" w:rsidR="004B6C1F" w:rsidRPr="0068318C" w:rsidRDefault="004B6C1F" w:rsidP="00C44209">
            <w:pPr>
              <w:tabs>
                <w:tab w:val="left" w:pos="1008"/>
              </w:tabs>
              <w:rPr>
                <w:sz w:val="20"/>
              </w:rPr>
            </w:pPr>
            <w:r>
              <w:rPr>
                <w:sz w:val="20"/>
              </w:rPr>
              <w:t>4</w:t>
            </w:r>
          </w:p>
        </w:tc>
        <w:tc>
          <w:tcPr>
            <w:tcW w:w="6660" w:type="dxa"/>
            <w:gridSpan w:val="2"/>
          </w:tcPr>
          <w:p w14:paraId="753091AB" w14:textId="77777777" w:rsidR="004B6C1F" w:rsidRPr="0068318C" w:rsidRDefault="004B6C1F" w:rsidP="00C44209">
            <w:pPr>
              <w:tabs>
                <w:tab w:val="left" w:pos="1008"/>
              </w:tabs>
              <w:rPr>
                <w:sz w:val="20"/>
              </w:rPr>
            </w:pPr>
            <w:r w:rsidRPr="0068318C">
              <w:rPr>
                <w:sz w:val="20"/>
              </w:rPr>
              <w:t>Symptom screen</w:t>
            </w:r>
          </w:p>
          <w:p w14:paraId="63514EF8" w14:textId="77777777" w:rsidR="004B6C1F" w:rsidRPr="00C540A0" w:rsidRDefault="004B6C1F" w:rsidP="004B6C1F">
            <w:pPr>
              <w:pStyle w:val="ListParagraph"/>
              <w:numPr>
                <w:ilvl w:val="0"/>
                <w:numId w:val="2"/>
              </w:numPr>
              <w:tabs>
                <w:tab w:val="left" w:pos="1008"/>
              </w:tabs>
              <w:rPr>
                <w:rFonts w:asciiTheme="minorHAnsi" w:hAnsiTheme="minorHAnsi" w:cstheme="minorHAnsi"/>
                <w:sz w:val="20"/>
              </w:rPr>
            </w:pPr>
            <w:r w:rsidRPr="00C540A0">
              <w:rPr>
                <w:rFonts w:asciiTheme="minorHAnsi" w:hAnsiTheme="minorHAnsi" w:cstheme="minorHAnsi"/>
                <w:sz w:val="20"/>
              </w:rPr>
              <w:t>Number</w:t>
            </w:r>
          </w:p>
          <w:p w14:paraId="414F780E" w14:textId="77777777" w:rsidR="004B6C1F" w:rsidRPr="0068318C" w:rsidRDefault="004B6C1F" w:rsidP="004B6C1F">
            <w:pPr>
              <w:pStyle w:val="ListParagraph"/>
              <w:numPr>
                <w:ilvl w:val="0"/>
                <w:numId w:val="2"/>
              </w:numPr>
              <w:tabs>
                <w:tab w:val="left" w:pos="1008"/>
              </w:tabs>
              <w:rPr>
                <w:sz w:val="20"/>
              </w:rPr>
            </w:pPr>
            <w:r w:rsidRPr="00C540A0">
              <w:rPr>
                <w:rFonts w:asciiTheme="minorHAnsi" w:hAnsiTheme="minorHAnsi" w:cstheme="minorHAnsi"/>
                <w:sz w:val="20"/>
              </w:rPr>
              <w:t>Severity</w:t>
            </w:r>
            <w:r w:rsidRPr="0068318C">
              <w:rPr>
                <w:sz w:val="20"/>
              </w:rPr>
              <w:t xml:space="preserve"> </w:t>
            </w:r>
          </w:p>
        </w:tc>
        <w:tc>
          <w:tcPr>
            <w:tcW w:w="1980" w:type="dxa"/>
          </w:tcPr>
          <w:p w14:paraId="20BD8382" w14:textId="77777777" w:rsidR="004B6C1F" w:rsidRPr="0068318C" w:rsidRDefault="004B6C1F" w:rsidP="00C44209">
            <w:pPr>
              <w:tabs>
                <w:tab w:val="left" w:pos="1008"/>
              </w:tabs>
              <w:jc w:val="right"/>
              <w:rPr>
                <w:sz w:val="20"/>
              </w:rPr>
            </w:pPr>
          </w:p>
          <w:p w14:paraId="216AE493" w14:textId="77777777" w:rsidR="004B6C1F" w:rsidRPr="0068318C" w:rsidRDefault="004B6C1F" w:rsidP="00C44209">
            <w:pPr>
              <w:tabs>
                <w:tab w:val="left" w:pos="1008"/>
              </w:tabs>
              <w:jc w:val="right"/>
              <w:rPr>
                <w:sz w:val="20"/>
              </w:rPr>
            </w:pPr>
            <w:r w:rsidRPr="0068318C">
              <w:rPr>
                <w:sz w:val="20"/>
              </w:rPr>
              <w:t>/22</w:t>
            </w:r>
          </w:p>
          <w:p w14:paraId="1CCFA6C8" w14:textId="77777777" w:rsidR="004B6C1F" w:rsidRPr="0068318C" w:rsidRDefault="004B6C1F" w:rsidP="00C44209">
            <w:pPr>
              <w:tabs>
                <w:tab w:val="left" w:pos="1008"/>
              </w:tabs>
              <w:jc w:val="right"/>
              <w:rPr>
                <w:sz w:val="20"/>
              </w:rPr>
            </w:pPr>
            <w:r w:rsidRPr="0068318C">
              <w:rPr>
                <w:sz w:val="20"/>
              </w:rPr>
              <w:t>/132</w:t>
            </w:r>
          </w:p>
        </w:tc>
      </w:tr>
      <w:tr w:rsidR="004B6C1F" w:rsidRPr="0068318C" w14:paraId="6BCBD69C" w14:textId="77777777" w:rsidTr="00C44209">
        <w:tc>
          <w:tcPr>
            <w:tcW w:w="1103" w:type="dxa"/>
          </w:tcPr>
          <w:p w14:paraId="19E4CBA8" w14:textId="77777777" w:rsidR="004B6C1F" w:rsidRPr="0068318C" w:rsidRDefault="004B6C1F" w:rsidP="00C44209">
            <w:pPr>
              <w:tabs>
                <w:tab w:val="left" w:pos="1008"/>
              </w:tabs>
              <w:rPr>
                <w:sz w:val="20"/>
              </w:rPr>
            </w:pPr>
            <w:r>
              <w:rPr>
                <w:sz w:val="20"/>
              </w:rPr>
              <w:t>5</w:t>
            </w:r>
          </w:p>
        </w:tc>
        <w:tc>
          <w:tcPr>
            <w:tcW w:w="6660" w:type="dxa"/>
            <w:gridSpan w:val="2"/>
          </w:tcPr>
          <w:p w14:paraId="7965BEAD" w14:textId="77777777" w:rsidR="004B6C1F" w:rsidRPr="0068318C" w:rsidRDefault="004B6C1F" w:rsidP="00C44209">
            <w:pPr>
              <w:tabs>
                <w:tab w:val="left" w:pos="1008"/>
              </w:tabs>
              <w:rPr>
                <w:sz w:val="20"/>
              </w:rPr>
            </w:pPr>
            <w:r w:rsidRPr="0068318C">
              <w:rPr>
                <w:sz w:val="20"/>
              </w:rPr>
              <w:t>Balance examination</w:t>
            </w:r>
          </w:p>
        </w:tc>
        <w:tc>
          <w:tcPr>
            <w:tcW w:w="1980" w:type="dxa"/>
          </w:tcPr>
          <w:p w14:paraId="4F50DA19" w14:textId="77777777" w:rsidR="004B6C1F" w:rsidRPr="0068318C" w:rsidRDefault="004B6C1F" w:rsidP="00C44209">
            <w:pPr>
              <w:tabs>
                <w:tab w:val="left" w:pos="1008"/>
              </w:tabs>
              <w:jc w:val="right"/>
              <w:rPr>
                <w:sz w:val="20"/>
              </w:rPr>
            </w:pPr>
            <w:r>
              <w:rPr>
                <w:sz w:val="20"/>
              </w:rPr>
              <w:t>/4</w:t>
            </w:r>
            <w:r w:rsidRPr="0068318C">
              <w:rPr>
                <w:sz w:val="20"/>
              </w:rPr>
              <w:t>0</w:t>
            </w:r>
          </w:p>
        </w:tc>
      </w:tr>
      <w:tr w:rsidR="004B6C1F" w:rsidRPr="0068318C" w14:paraId="7A69FEB6" w14:textId="77777777" w:rsidTr="00C44209">
        <w:tc>
          <w:tcPr>
            <w:tcW w:w="1103" w:type="dxa"/>
          </w:tcPr>
          <w:p w14:paraId="05F4FD3C" w14:textId="77777777" w:rsidR="004B6C1F" w:rsidRPr="0068318C" w:rsidRDefault="004B6C1F" w:rsidP="00C44209">
            <w:pPr>
              <w:tabs>
                <w:tab w:val="left" w:pos="1008"/>
              </w:tabs>
              <w:rPr>
                <w:sz w:val="20"/>
              </w:rPr>
            </w:pPr>
            <w:r>
              <w:rPr>
                <w:sz w:val="20"/>
              </w:rPr>
              <w:t>6</w:t>
            </w:r>
          </w:p>
        </w:tc>
        <w:tc>
          <w:tcPr>
            <w:tcW w:w="6660" w:type="dxa"/>
            <w:gridSpan w:val="2"/>
          </w:tcPr>
          <w:p w14:paraId="22A3A344" w14:textId="77777777" w:rsidR="004B6C1F" w:rsidRPr="0068318C" w:rsidRDefault="004B6C1F" w:rsidP="00C44209">
            <w:pPr>
              <w:tabs>
                <w:tab w:val="left" w:pos="1008"/>
              </w:tabs>
              <w:rPr>
                <w:sz w:val="20"/>
              </w:rPr>
            </w:pPr>
            <w:r w:rsidRPr="0068318C">
              <w:rPr>
                <w:sz w:val="20"/>
              </w:rPr>
              <w:t>Delayed recall</w:t>
            </w:r>
          </w:p>
        </w:tc>
        <w:tc>
          <w:tcPr>
            <w:tcW w:w="1980" w:type="dxa"/>
          </w:tcPr>
          <w:p w14:paraId="7ABB3194" w14:textId="77777777" w:rsidR="004B6C1F" w:rsidRPr="0068318C" w:rsidRDefault="004B6C1F" w:rsidP="00C44209">
            <w:pPr>
              <w:tabs>
                <w:tab w:val="left" w:pos="1008"/>
              </w:tabs>
              <w:jc w:val="right"/>
              <w:rPr>
                <w:sz w:val="20"/>
              </w:rPr>
            </w:pPr>
            <w:r w:rsidRPr="0068318C">
              <w:rPr>
                <w:sz w:val="20"/>
              </w:rPr>
              <w:t>/5</w:t>
            </w:r>
          </w:p>
        </w:tc>
      </w:tr>
      <w:tr w:rsidR="004B6C1F" w:rsidRPr="0068318C" w14:paraId="0CD0C5B7" w14:textId="77777777" w:rsidTr="00C44209">
        <w:trPr>
          <w:trHeight w:val="1163"/>
        </w:trPr>
        <w:tc>
          <w:tcPr>
            <w:tcW w:w="7043" w:type="dxa"/>
            <w:gridSpan w:val="2"/>
          </w:tcPr>
          <w:p w14:paraId="4F5D8760" w14:textId="77777777" w:rsidR="004B6C1F" w:rsidRDefault="004B6C1F" w:rsidP="00C44209">
            <w:pPr>
              <w:tabs>
                <w:tab w:val="left" w:pos="1008"/>
              </w:tabs>
              <w:rPr>
                <w:sz w:val="20"/>
              </w:rPr>
            </w:pPr>
            <w:r w:rsidRPr="0068318C">
              <w:rPr>
                <w:sz w:val="20"/>
              </w:rPr>
              <w:t>Diagnosis:</w:t>
            </w:r>
          </w:p>
          <w:p w14:paraId="521F4012" w14:textId="77777777" w:rsidR="004B6C1F" w:rsidRPr="0068318C" w:rsidRDefault="004B6C1F" w:rsidP="00C44209">
            <w:pPr>
              <w:tabs>
                <w:tab w:val="left" w:pos="1008"/>
              </w:tabs>
              <w:rPr>
                <w:sz w:val="20"/>
              </w:rPr>
            </w:pPr>
          </w:p>
        </w:tc>
        <w:tc>
          <w:tcPr>
            <w:tcW w:w="2700" w:type="dxa"/>
            <w:gridSpan w:val="2"/>
            <w:vMerge w:val="restart"/>
          </w:tcPr>
          <w:p w14:paraId="13E9D659" w14:textId="77777777" w:rsidR="004B6C1F" w:rsidRPr="0068318C" w:rsidRDefault="004B6C1F" w:rsidP="00C44209">
            <w:pPr>
              <w:tabs>
                <w:tab w:val="left" w:pos="1008"/>
              </w:tabs>
              <w:rPr>
                <w:sz w:val="20"/>
              </w:rPr>
            </w:pPr>
            <w:r>
              <w:rPr>
                <w:sz w:val="20"/>
              </w:rPr>
              <w:t>Inform patient to return to the ED within 2-4 weeks if symptoms don’t improve or get worse.</w:t>
            </w:r>
          </w:p>
        </w:tc>
      </w:tr>
      <w:tr w:rsidR="004B6C1F" w:rsidRPr="0068318C" w14:paraId="399F14F7" w14:textId="77777777" w:rsidTr="00C44209">
        <w:trPr>
          <w:trHeight w:val="2153"/>
        </w:trPr>
        <w:tc>
          <w:tcPr>
            <w:tcW w:w="7043" w:type="dxa"/>
            <w:gridSpan w:val="2"/>
          </w:tcPr>
          <w:p w14:paraId="403DA57E" w14:textId="77777777" w:rsidR="004B6C1F" w:rsidRPr="0068318C" w:rsidRDefault="004B6C1F" w:rsidP="00C44209">
            <w:pPr>
              <w:tabs>
                <w:tab w:val="left" w:pos="1008"/>
              </w:tabs>
              <w:rPr>
                <w:sz w:val="20"/>
              </w:rPr>
            </w:pPr>
            <w:r w:rsidRPr="0068318C">
              <w:rPr>
                <w:sz w:val="20"/>
              </w:rPr>
              <w:t>Plan/Follow up:</w:t>
            </w:r>
          </w:p>
        </w:tc>
        <w:tc>
          <w:tcPr>
            <w:tcW w:w="2700" w:type="dxa"/>
            <w:gridSpan w:val="2"/>
            <w:vMerge/>
          </w:tcPr>
          <w:p w14:paraId="1802AC77" w14:textId="77777777" w:rsidR="004B6C1F" w:rsidRPr="0068318C" w:rsidRDefault="004B6C1F" w:rsidP="00C44209">
            <w:pPr>
              <w:tabs>
                <w:tab w:val="left" w:pos="1008"/>
              </w:tabs>
              <w:rPr>
                <w:sz w:val="20"/>
              </w:rPr>
            </w:pPr>
          </w:p>
        </w:tc>
      </w:tr>
    </w:tbl>
    <w:p w14:paraId="26F4295D" w14:textId="77777777" w:rsidR="004B6C1F" w:rsidRDefault="004B6C1F" w:rsidP="004B6C1F">
      <w:pPr>
        <w:rPr>
          <w:rFonts w:cstheme="minorHAnsi"/>
          <w:sz w:val="20"/>
          <w:szCs w:val="20"/>
        </w:rPr>
      </w:pPr>
    </w:p>
    <w:p w14:paraId="7FE3A242" w14:textId="77777777" w:rsidR="004B6C1F" w:rsidRPr="00FD52D2" w:rsidRDefault="004B6C1F" w:rsidP="004B6C1F">
      <w:pPr>
        <w:spacing w:line="480" w:lineRule="auto"/>
        <w:rPr>
          <w:rFonts w:cstheme="minorHAnsi"/>
          <w:b/>
          <w:sz w:val="20"/>
          <w:szCs w:val="20"/>
        </w:rPr>
      </w:pPr>
      <w:r w:rsidRPr="00FD52D2">
        <w:rPr>
          <w:rFonts w:cstheme="minorHAnsi"/>
          <w:b/>
          <w:sz w:val="20"/>
          <w:szCs w:val="20"/>
        </w:rPr>
        <w:t xml:space="preserve">appendix 4 – model of improvement </w:t>
      </w:r>
    </w:p>
    <w:p w14:paraId="5AD4B722" w14:textId="77777777" w:rsidR="004B6C1F" w:rsidRDefault="004B6C1F" w:rsidP="004B6C1F">
      <w:pPr>
        <w:spacing w:line="480" w:lineRule="auto"/>
        <w:rPr>
          <w:rFonts w:cstheme="minorHAnsi"/>
          <w:sz w:val="20"/>
          <w:szCs w:val="20"/>
        </w:rPr>
      </w:pPr>
      <w:r>
        <w:rPr>
          <w:rFonts w:cstheme="minorHAnsi"/>
          <w:sz w:val="20"/>
          <w:szCs w:val="20"/>
        </w:rPr>
        <w:t>Model of improvement and plan, do, study, act cycle for this quality improvement project.  Future initiatives and further repeats of the cycle are present in red.  See Figure 2.</w:t>
      </w:r>
    </w:p>
    <w:p w14:paraId="2D82889E" w14:textId="77777777" w:rsidR="004B6C1F" w:rsidRDefault="004B6C1F" w:rsidP="004B6C1F">
      <w:pPr>
        <w:spacing w:line="480" w:lineRule="auto"/>
        <w:rPr>
          <w:rFonts w:cstheme="minorHAnsi"/>
          <w:sz w:val="20"/>
          <w:szCs w:val="20"/>
          <w:u w:val="single"/>
        </w:rPr>
      </w:pPr>
    </w:p>
    <w:p w14:paraId="03BFD325" w14:textId="77777777" w:rsidR="004B6C1F" w:rsidRDefault="004B6C1F" w:rsidP="004B6C1F">
      <w:pPr>
        <w:spacing w:line="480" w:lineRule="auto"/>
        <w:rPr>
          <w:rFonts w:cstheme="minorHAnsi"/>
          <w:sz w:val="20"/>
          <w:szCs w:val="20"/>
          <w:u w:val="single"/>
        </w:rPr>
      </w:pPr>
    </w:p>
    <w:p w14:paraId="7113D954" w14:textId="77777777" w:rsidR="004B6C1F" w:rsidRDefault="004B6C1F" w:rsidP="004B6C1F">
      <w:pPr>
        <w:spacing w:line="480" w:lineRule="auto"/>
        <w:rPr>
          <w:rFonts w:cstheme="minorHAnsi"/>
          <w:sz w:val="20"/>
          <w:szCs w:val="20"/>
          <w:u w:val="single"/>
        </w:rPr>
      </w:pPr>
    </w:p>
    <w:p w14:paraId="21854FC6" w14:textId="77777777" w:rsidR="004B6C1F" w:rsidRDefault="004B6C1F" w:rsidP="004B6C1F">
      <w:pPr>
        <w:spacing w:line="480" w:lineRule="auto"/>
        <w:rPr>
          <w:rFonts w:cstheme="minorHAnsi"/>
          <w:sz w:val="20"/>
          <w:szCs w:val="20"/>
          <w:u w:val="single"/>
        </w:rPr>
      </w:pPr>
    </w:p>
    <w:p w14:paraId="125213E8" w14:textId="77777777" w:rsidR="004B6C1F" w:rsidRDefault="004B6C1F" w:rsidP="004B6C1F">
      <w:pPr>
        <w:spacing w:line="480" w:lineRule="auto"/>
        <w:rPr>
          <w:rFonts w:cstheme="minorHAnsi"/>
          <w:sz w:val="20"/>
          <w:szCs w:val="20"/>
          <w:u w:val="single"/>
        </w:rPr>
      </w:pPr>
    </w:p>
    <w:p w14:paraId="71D26EDD" w14:textId="77777777" w:rsidR="004B6C1F" w:rsidRPr="00FD52D2" w:rsidRDefault="004B6C1F" w:rsidP="004B6C1F">
      <w:pPr>
        <w:spacing w:line="480" w:lineRule="auto"/>
        <w:rPr>
          <w:rFonts w:cstheme="minorHAnsi"/>
          <w:b/>
          <w:sz w:val="20"/>
          <w:szCs w:val="20"/>
        </w:rPr>
      </w:pPr>
      <w:r w:rsidRPr="00FD52D2">
        <w:rPr>
          <w:rFonts w:cstheme="minorHAnsi"/>
          <w:b/>
          <w:sz w:val="20"/>
          <w:szCs w:val="20"/>
        </w:rPr>
        <w:t xml:space="preserve">appendix 5 – power calculations for each section of the </w:t>
      </w:r>
      <w:proofErr w:type="spellStart"/>
      <w:r w:rsidRPr="00FD52D2">
        <w:rPr>
          <w:rFonts w:cstheme="minorHAnsi"/>
          <w:b/>
          <w:sz w:val="20"/>
          <w:szCs w:val="20"/>
        </w:rPr>
        <w:t>ed</w:t>
      </w:r>
      <w:proofErr w:type="spellEnd"/>
      <w:r w:rsidRPr="00FD52D2">
        <w:rPr>
          <w:rFonts w:cstheme="minorHAnsi"/>
          <w:b/>
          <w:sz w:val="20"/>
          <w:szCs w:val="20"/>
        </w:rPr>
        <w:t>-cat</w:t>
      </w:r>
    </w:p>
    <w:p w14:paraId="30F40E58" w14:textId="77777777" w:rsidR="004B6C1F" w:rsidRDefault="004B6C1F" w:rsidP="004B6C1F">
      <w:pPr>
        <w:spacing w:line="480" w:lineRule="auto"/>
        <w:rPr>
          <w:rFonts w:cstheme="minorHAnsi"/>
          <w:sz w:val="20"/>
          <w:szCs w:val="20"/>
        </w:rPr>
      </w:pPr>
      <w:r>
        <w:rPr>
          <w:rFonts w:cstheme="minorHAnsi"/>
          <w:sz w:val="20"/>
          <w:szCs w:val="20"/>
        </w:rPr>
        <w:t>A power sample size calculation has been calculated based on data from this study.  This was a two tailed calculation with alpha error probability was set at 0.05, and Power (1-beta) was set at 0.95.  For each section on the ED-CAT, in order to be powered adequately, the ideal sample size shown in Table 6.</w:t>
      </w:r>
    </w:p>
    <w:p w14:paraId="1DD71BC4" w14:textId="77777777" w:rsidR="004B6C1F" w:rsidRDefault="004B6C1F" w:rsidP="004B6C1F">
      <w:pPr>
        <w:spacing w:line="480" w:lineRule="auto"/>
        <w:rPr>
          <w:rFonts w:cstheme="minorHAnsi"/>
          <w:sz w:val="20"/>
          <w:szCs w:val="20"/>
        </w:rPr>
      </w:pPr>
    </w:p>
    <w:p w14:paraId="6050E0DA" w14:textId="77777777" w:rsidR="004B6C1F" w:rsidRPr="00F77003" w:rsidRDefault="004B6C1F" w:rsidP="004B6C1F">
      <w:pPr>
        <w:spacing w:line="480" w:lineRule="auto"/>
        <w:rPr>
          <w:rFonts w:cstheme="minorHAnsi"/>
          <w:sz w:val="20"/>
          <w:szCs w:val="20"/>
        </w:rPr>
      </w:pPr>
      <w:r>
        <w:rPr>
          <w:rFonts w:cstheme="minorHAnsi"/>
          <w:sz w:val="20"/>
          <w:szCs w:val="20"/>
        </w:rPr>
        <w:t>Table 6 – Power sample size calculation for each section of the ED-CAT</w:t>
      </w:r>
    </w:p>
    <w:tbl>
      <w:tblPr>
        <w:tblStyle w:val="TableGrid"/>
        <w:tblW w:w="0" w:type="auto"/>
        <w:tblLook w:val="04A0" w:firstRow="1" w:lastRow="0" w:firstColumn="1" w:lastColumn="0" w:noHBand="0" w:noVBand="1"/>
      </w:tblPr>
      <w:tblGrid>
        <w:gridCol w:w="1447"/>
        <w:gridCol w:w="1155"/>
        <w:gridCol w:w="1099"/>
        <w:gridCol w:w="1300"/>
        <w:gridCol w:w="1117"/>
        <w:gridCol w:w="1269"/>
        <w:gridCol w:w="1623"/>
      </w:tblGrid>
      <w:tr w:rsidR="004B6C1F" w:rsidRPr="00F77003" w14:paraId="3AD3A314" w14:textId="77777777" w:rsidTr="00C44209">
        <w:tc>
          <w:tcPr>
            <w:tcW w:w="1482" w:type="dxa"/>
          </w:tcPr>
          <w:p w14:paraId="19CF034F" w14:textId="77777777" w:rsidR="004B6C1F" w:rsidRPr="00F77003" w:rsidRDefault="004B6C1F" w:rsidP="00C44209">
            <w:pPr>
              <w:spacing w:line="480" w:lineRule="auto"/>
              <w:rPr>
                <w:rFonts w:cstheme="minorHAnsi"/>
                <w:sz w:val="20"/>
                <w:szCs w:val="20"/>
              </w:rPr>
            </w:pPr>
            <w:r>
              <w:rPr>
                <w:rFonts w:cstheme="minorHAnsi"/>
                <w:sz w:val="20"/>
                <w:szCs w:val="20"/>
              </w:rPr>
              <w:t>Variable</w:t>
            </w:r>
          </w:p>
        </w:tc>
        <w:tc>
          <w:tcPr>
            <w:tcW w:w="1155" w:type="dxa"/>
          </w:tcPr>
          <w:p w14:paraId="35BEA7B2" w14:textId="77777777" w:rsidR="004B6C1F" w:rsidRPr="00F77003" w:rsidRDefault="004B6C1F" w:rsidP="00C44209">
            <w:pPr>
              <w:spacing w:line="480" w:lineRule="auto"/>
              <w:rPr>
                <w:rFonts w:cstheme="minorHAnsi"/>
                <w:sz w:val="20"/>
                <w:szCs w:val="20"/>
              </w:rPr>
            </w:pPr>
            <w:r w:rsidRPr="00F77003">
              <w:rPr>
                <w:rFonts w:cstheme="minorHAnsi"/>
                <w:sz w:val="20"/>
                <w:szCs w:val="20"/>
              </w:rPr>
              <w:t>Orientation</w:t>
            </w:r>
          </w:p>
        </w:tc>
        <w:tc>
          <w:tcPr>
            <w:tcW w:w="1099" w:type="dxa"/>
          </w:tcPr>
          <w:p w14:paraId="6E3421C4" w14:textId="77777777" w:rsidR="004B6C1F" w:rsidRPr="00F77003" w:rsidRDefault="004B6C1F" w:rsidP="00C44209">
            <w:pPr>
              <w:spacing w:line="480" w:lineRule="auto"/>
              <w:rPr>
                <w:rFonts w:cstheme="minorHAnsi"/>
                <w:sz w:val="20"/>
                <w:szCs w:val="20"/>
              </w:rPr>
            </w:pPr>
            <w:r w:rsidRPr="00F77003">
              <w:rPr>
                <w:rFonts w:cstheme="minorHAnsi"/>
                <w:sz w:val="20"/>
                <w:szCs w:val="20"/>
              </w:rPr>
              <w:t>Immediate memory</w:t>
            </w:r>
          </w:p>
        </w:tc>
        <w:tc>
          <w:tcPr>
            <w:tcW w:w="1334" w:type="dxa"/>
          </w:tcPr>
          <w:p w14:paraId="61004EB1" w14:textId="77777777" w:rsidR="004B6C1F" w:rsidRPr="00F77003" w:rsidRDefault="004B6C1F" w:rsidP="00C44209">
            <w:pPr>
              <w:spacing w:line="480" w:lineRule="auto"/>
              <w:rPr>
                <w:rFonts w:cstheme="minorHAnsi"/>
                <w:sz w:val="20"/>
                <w:szCs w:val="20"/>
              </w:rPr>
            </w:pPr>
            <w:r w:rsidRPr="00F77003">
              <w:rPr>
                <w:rFonts w:cstheme="minorHAnsi"/>
                <w:sz w:val="20"/>
                <w:szCs w:val="20"/>
              </w:rPr>
              <w:t>Number of symptoms</w:t>
            </w:r>
          </w:p>
        </w:tc>
        <w:tc>
          <w:tcPr>
            <w:tcW w:w="1134" w:type="dxa"/>
          </w:tcPr>
          <w:p w14:paraId="63D7CB1E" w14:textId="77777777" w:rsidR="004B6C1F" w:rsidRPr="00F77003" w:rsidRDefault="004B6C1F" w:rsidP="00C44209">
            <w:pPr>
              <w:spacing w:line="480" w:lineRule="auto"/>
              <w:rPr>
                <w:rFonts w:cstheme="minorHAnsi"/>
                <w:sz w:val="20"/>
                <w:szCs w:val="20"/>
              </w:rPr>
            </w:pPr>
            <w:r w:rsidRPr="00F77003">
              <w:rPr>
                <w:rFonts w:cstheme="minorHAnsi"/>
                <w:sz w:val="20"/>
                <w:szCs w:val="20"/>
              </w:rPr>
              <w:t>Symptom severity</w:t>
            </w:r>
          </w:p>
        </w:tc>
        <w:tc>
          <w:tcPr>
            <w:tcW w:w="1275" w:type="dxa"/>
          </w:tcPr>
          <w:p w14:paraId="68983089" w14:textId="77777777" w:rsidR="004B6C1F" w:rsidRPr="00F77003" w:rsidRDefault="004B6C1F" w:rsidP="00C44209">
            <w:pPr>
              <w:spacing w:line="480" w:lineRule="auto"/>
              <w:rPr>
                <w:rFonts w:cstheme="minorHAnsi"/>
                <w:sz w:val="20"/>
                <w:szCs w:val="20"/>
              </w:rPr>
            </w:pPr>
            <w:r w:rsidRPr="00F77003">
              <w:rPr>
                <w:rFonts w:cstheme="minorHAnsi"/>
                <w:sz w:val="20"/>
                <w:szCs w:val="20"/>
              </w:rPr>
              <w:t>Balance examination</w:t>
            </w:r>
          </w:p>
        </w:tc>
        <w:tc>
          <w:tcPr>
            <w:tcW w:w="1701" w:type="dxa"/>
          </w:tcPr>
          <w:p w14:paraId="318AF487" w14:textId="77777777" w:rsidR="004B6C1F" w:rsidRPr="00F77003" w:rsidRDefault="004B6C1F" w:rsidP="00C44209">
            <w:pPr>
              <w:spacing w:line="480" w:lineRule="auto"/>
              <w:rPr>
                <w:rFonts w:cstheme="minorHAnsi"/>
                <w:sz w:val="20"/>
                <w:szCs w:val="20"/>
              </w:rPr>
            </w:pPr>
            <w:r w:rsidRPr="00F77003">
              <w:rPr>
                <w:rFonts w:cstheme="minorHAnsi"/>
                <w:sz w:val="20"/>
                <w:szCs w:val="20"/>
              </w:rPr>
              <w:t>Delayed recall</w:t>
            </w:r>
          </w:p>
        </w:tc>
      </w:tr>
      <w:tr w:rsidR="004B6C1F" w:rsidRPr="00F77003" w14:paraId="04298365" w14:textId="77777777" w:rsidTr="00C44209">
        <w:tc>
          <w:tcPr>
            <w:tcW w:w="1482" w:type="dxa"/>
          </w:tcPr>
          <w:p w14:paraId="64240D68" w14:textId="77777777" w:rsidR="004B6C1F" w:rsidRPr="00F77003" w:rsidRDefault="004B6C1F" w:rsidP="00C44209">
            <w:pPr>
              <w:spacing w:line="480" w:lineRule="auto"/>
              <w:rPr>
                <w:rFonts w:cstheme="minorHAnsi"/>
                <w:sz w:val="20"/>
                <w:szCs w:val="20"/>
              </w:rPr>
            </w:pPr>
            <w:r>
              <w:rPr>
                <w:rFonts w:cstheme="minorHAnsi"/>
                <w:sz w:val="20"/>
                <w:szCs w:val="20"/>
              </w:rPr>
              <w:t>Reattenders t-test, mean (Sd)</w:t>
            </w:r>
          </w:p>
        </w:tc>
        <w:tc>
          <w:tcPr>
            <w:tcW w:w="1155" w:type="dxa"/>
          </w:tcPr>
          <w:p w14:paraId="56233223" w14:textId="77777777" w:rsidR="004B6C1F" w:rsidRPr="00F77003" w:rsidRDefault="004B6C1F" w:rsidP="00C44209">
            <w:pPr>
              <w:spacing w:line="480" w:lineRule="auto"/>
              <w:rPr>
                <w:rFonts w:cstheme="minorHAnsi"/>
                <w:sz w:val="20"/>
                <w:szCs w:val="20"/>
              </w:rPr>
            </w:pPr>
            <w:r>
              <w:rPr>
                <w:rFonts w:cstheme="minorHAnsi"/>
                <w:sz w:val="20"/>
                <w:szCs w:val="20"/>
              </w:rPr>
              <w:t>3.67 (1.155)</w:t>
            </w:r>
          </w:p>
        </w:tc>
        <w:tc>
          <w:tcPr>
            <w:tcW w:w="1099" w:type="dxa"/>
          </w:tcPr>
          <w:p w14:paraId="1F473D03" w14:textId="77777777" w:rsidR="004B6C1F" w:rsidRPr="00F77003" w:rsidRDefault="004B6C1F" w:rsidP="00C44209">
            <w:pPr>
              <w:spacing w:line="480" w:lineRule="auto"/>
              <w:rPr>
                <w:rFonts w:cstheme="minorHAnsi"/>
                <w:sz w:val="20"/>
                <w:szCs w:val="20"/>
              </w:rPr>
            </w:pPr>
            <w:r>
              <w:rPr>
                <w:rFonts w:cstheme="minorHAnsi"/>
                <w:sz w:val="20"/>
                <w:szCs w:val="20"/>
              </w:rPr>
              <w:t>10.67 (5.859)</w:t>
            </w:r>
          </w:p>
        </w:tc>
        <w:tc>
          <w:tcPr>
            <w:tcW w:w="1334" w:type="dxa"/>
          </w:tcPr>
          <w:p w14:paraId="0AFC5CD5" w14:textId="77777777" w:rsidR="004B6C1F" w:rsidRPr="00F77003" w:rsidRDefault="004B6C1F" w:rsidP="00C44209">
            <w:pPr>
              <w:spacing w:line="480" w:lineRule="auto"/>
              <w:rPr>
                <w:rFonts w:cstheme="minorHAnsi"/>
                <w:sz w:val="20"/>
                <w:szCs w:val="20"/>
              </w:rPr>
            </w:pPr>
            <w:r>
              <w:rPr>
                <w:rFonts w:cstheme="minorHAnsi"/>
                <w:sz w:val="20"/>
                <w:szCs w:val="20"/>
              </w:rPr>
              <w:t>17.00 (4.000)</w:t>
            </w:r>
          </w:p>
        </w:tc>
        <w:tc>
          <w:tcPr>
            <w:tcW w:w="1134" w:type="dxa"/>
          </w:tcPr>
          <w:p w14:paraId="0E820876" w14:textId="77777777" w:rsidR="004B6C1F" w:rsidRPr="00F77003" w:rsidRDefault="004B6C1F" w:rsidP="00C44209">
            <w:pPr>
              <w:spacing w:line="480" w:lineRule="auto"/>
              <w:rPr>
                <w:rFonts w:cstheme="minorHAnsi"/>
                <w:sz w:val="20"/>
                <w:szCs w:val="20"/>
              </w:rPr>
            </w:pPr>
            <w:r>
              <w:rPr>
                <w:rFonts w:cstheme="minorHAnsi"/>
                <w:sz w:val="20"/>
                <w:szCs w:val="20"/>
              </w:rPr>
              <w:t>69.33 (16.623)</w:t>
            </w:r>
          </w:p>
        </w:tc>
        <w:tc>
          <w:tcPr>
            <w:tcW w:w="1275" w:type="dxa"/>
          </w:tcPr>
          <w:p w14:paraId="2D8B495F" w14:textId="77777777" w:rsidR="004B6C1F" w:rsidRPr="00F77003" w:rsidRDefault="004B6C1F" w:rsidP="00C44209">
            <w:pPr>
              <w:spacing w:line="480" w:lineRule="auto"/>
              <w:rPr>
                <w:rFonts w:cstheme="minorHAnsi"/>
                <w:sz w:val="20"/>
                <w:szCs w:val="20"/>
              </w:rPr>
            </w:pPr>
            <w:r>
              <w:rPr>
                <w:rFonts w:cstheme="minorHAnsi"/>
                <w:sz w:val="20"/>
                <w:szCs w:val="20"/>
              </w:rPr>
              <w:t>12.67 (21.939)</w:t>
            </w:r>
          </w:p>
        </w:tc>
        <w:tc>
          <w:tcPr>
            <w:tcW w:w="1701" w:type="dxa"/>
          </w:tcPr>
          <w:p w14:paraId="538A8552" w14:textId="77777777" w:rsidR="004B6C1F" w:rsidRPr="00F77003" w:rsidRDefault="004B6C1F" w:rsidP="00C44209">
            <w:pPr>
              <w:spacing w:line="480" w:lineRule="auto"/>
              <w:rPr>
                <w:rFonts w:cstheme="minorHAnsi"/>
                <w:sz w:val="20"/>
                <w:szCs w:val="20"/>
              </w:rPr>
            </w:pPr>
            <w:r>
              <w:rPr>
                <w:rFonts w:cstheme="minorHAnsi"/>
                <w:sz w:val="20"/>
                <w:szCs w:val="20"/>
              </w:rPr>
              <w:t>2.33 (2.517)</w:t>
            </w:r>
          </w:p>
        </w:tc>
      </w:tr>
      <w:tr w:rsidR="004B6C1F" w:rsidRPr="00F77003" w14:paraId="50FACBDA" w14:textId="77777777" w:rsidTr="00C44209">
        <w:tc>
          <w:tcPr>
            <w:tcW w:w="1482" w:type="dxa"/>
          </w:tcPr>
          <w:p w14:paraId="47A25CAF" w14:textId="77777777" w:rsidR="004B6C1F" w:rsidRPr="00F77003" w:rsidRDefault="004B6C1F" w:rsidP="00C44209">
            <w:pPr>
              <w:spacing w:line="480" w:lineRule="auto"/>
              <w:rPr>
                <w:rFonts w:cstheme="minorHAnsi"/>
                <w:sz w:val="20"/>
                <w:szCs w:val="20"/>
              </w:rPr>
            </w:pPr>
            <w:r>
              <w:rPr>
                <w:rFonts w:cstheme="minorHAnsi"/>
                <w:sz w:val="20"/>
                <w:szCs w:val="20"/>
              </w:rPr>
              <w:t>Non-reattenders t-test, mean (Sd)</w:t>
            </w:r>
          </w:p>
        </w:tc>
        <w:tc>
          <w:tcPr>
            <w:tcW w:w="1155" w:type="dxa"/>
          </w:tcPr>
          <w:p w14:paraId="3ACA78BF" w14:textId="77777777" w:rsidR="004B6C1F" w:rsidRPr="00F77003" w:rsidRDefault="004B6C1F" w:rsidP="00C44209">
            <w:pPr>
              <w:spacing w:line="480" w:lineRule="auto"/>
              <w:rPr>
                <w:rFonts w:cstheme="minorHAnsi"/>
                <w:sz w:val="20"/>
                <w:szCs w:val="20"/>
              </w:rPr>
            </w:pPr>
            <w:r>
              <w:rPr>
                <w:rFonts w:cstheme="minorHAnsi"/>
                <w:sz w:val="20"/>
                <w:szCs w:val="20"/>
              </w:rPr>
              <w:t>4.73 (0.508)</w:t>
            </w:r>
          </w:p>
        </w:tc>
        <w:tc>
          <w:tcPr>
            <w:tcW w:w="1099" w:type="dxa"/>
          </w:tcPr>
          <w:p w14:paraId="048702B2" w14:textId="77777777" w:rsidR="004B6C1F" w:rsidRPr="00F77003" w:rsidRDefault="004B6C1F" w:rsidP="00C44209">
            <w:pPr>
              <w:spacing w:line="480" w:lineRule="auto"/>
              <w:rPr>
                <w:rFonts w:cstheme="minorHAnsi"/>
                <w:sz w:val="20"/>
                <w:szCs w:val="20"/>
              </w:rPr>
            </w:pPr>
            <w:r>
              <w:rPr>
                <w:rFonts w:cstheme="minorHAnsi"/>
                <w:sz w:val="20"/>
                <w:szCs w:val="20"/>
              </w:rPr>
              <w:t>13.81 (1.391)</w:t>
            </w:r>
          </w:p>
        </w:tc>
        <w:tc>
          <w:tcPr>
            <w:tcW w:w="1334" w:type="dxa"/>
          </w:tcPr>
          <w:p w14:paraId="4A7F08D5" w14:textId="77777777" w:rsidR="004B6C1F" w:rsidRPr="00F77003" w:rsidRDefault="004B6C1F" w:rsidP="00C44209">
            <w:pPr>
              <w:spacing w:line="480" w:lineRule="auto"/>
              <w:rPr>
                <w:rFonts w:cstheme="minorHAnsi"/>
                <w:sz w:val="20"/>
                <w:szCs w:val="20"/>
              </w:rPr>
            </w:pPr>
            <w:r>
              <w:rPr>
                <w:rFonts w:cstheme="minorHAnsi"/>
                <w:sz w:val="20"/>
                <w:szCs w:val="20"/>
              </w:rPr>
              <w:t>10.65 (6.567)</w:t>
            </w:r>
          </w:p>
        </w:tc>
        <w:tc>
          <w:tcPr>
            <w:tcW w:w="1134" w:type="dxa"/>
          </w:tcPr>
          <w:p w14:paraId="0682A6A1" w14:textId="77777777" w:rsidR="004B6C1F" w:rsidRPr="00F77003" w:rsidRDefault="004B6C1F" w:rsidP="00C44209">
            <w:pPr>
              <w:spacing w:line="480" w:lineRule="auto"/>
              <w:rPr>
                <w:rFonts w:cstheme="minorHAnsi"/>
                <w:sz w:val="20"/>
                <w:szCs w:val="20"/>
              </w:rPr>
            </w:pPr>
            <w:r>
              <w:rPr>
                <w:rFonts w:cstheme="minorHAnsi"/>
                <w:sz w:val="20"/>
                <w:szCs w:val="20"/>
              </w:rPr>
              <w:t>33.22 (27.215)</w:t>
            </w:r>
          </w:p>
        </w:tc>
        <w:tc>
          <w:tcPr>
            <w:tcW w:w="1275" w:type="dxa"/>
          </w:tcPr>
          <w:p w14:paraId="5D3F1A65" w14:textId="77777777" w:rsidR="004B6C1F" w:rsidRPr="00F77003" w:rsidRDefault="004B6C1F" w:rsidP="00C44209">
            <w:pPr>
              <w:spacing w:line="480" w:lineRule="auto"/>
              <w:rPr>
                <w:rFonts w:cstheme="minorHAnsi"/>
                <w:sz w:val="20"/>
                <w:szCs w:val="20"/>
              </w:rPr>
            </w:pPr>
            <w:r>
              <w:rPr>
                <w:rFonts w:cstheme="minorHAnsi"/>
                <w:sz w:val="20"/>
                <w:szCs w:val="20"/>
              </w:rPr>
              <w:t>25.11 (14.525)</w:t>
            </w:r>
          </w:p>
        </w:tc>
        <w:tc>
          <w:tcPr>
            <w:tcW w:w="1701" w:type="dxa"/>
          </w:tcPr>
          <w:p w14:paraId="58E47F77" w14:textId="77777777" w:rsidR="004B6C1F" w:rsidRPr="00F77003" w:rsidRDefault="004B6C1F" w:rsidP="00C44209">
            <w:pPr>
              <w:spacing w:line="480" w:lineRule="auto"/>
              <w:rPr>
                <w:rFonts w:cstheme="minorHAnsi"/>
                <w:sz w:val="20"/>
                <w:szCs w:val="20"/>
              </w:rPr>
            </w:pPr>
            <w:r>
              <w:rPr>
                <w:rFonts w:cstheme="minorHAnsi"/>
                <w:sz w:val="20"/>
                <w:szCs w:val="20"/>
              </w:rPr>
              <w:t>3.08 (1.656)</w:t>
            </w:r>
          </w:p>
        </w:tc>
      </w:tr>
      <w:tr w:rsidR="004B6C1F" w:rsidRPr="00F77003" w14:paraId="53CC67E5" w14:textId="77777777" w:rsidTr="00C44209">
        <w:tc>
          <w:tcPr>
            <w:tcW w:w="1482" w:type="dxa"/>
          </w:tcPr>
          <w:p w14:paraId="406B38F2" w14:textId="77777777" w:rsidR="004B6C1F" w:rsidRPr="00F77003" w:rsidRDefault="004B6C1F" w:rsidP="00C44209">
            <w:pPr>
              <w:spacing w:line="480" w:lineRule="auto"/>
              <w:rPr>
                <w:rFonts w:cstheme="minorHAnsi"/>
                <w:sz w:val="20"/>
                <w:szCs w:val="20"/>
              </w:rPr>
            </w:pPr>
            <w:r>
              <w:rPr>
                <w:rFonts w:cstheme="minorHAnsi"/>
                <w:sz w:val="20"/>
                <w:szCs w:val="20"/>
              </w:rPr>
              <w:t>Effect size (Cohen’s d)</w:t>
            </w:r>
          </w:p>
        </w:tc>
        <w:tc>
          <w:tcPr>
            <w:tcW w:w="1155" w:type="dxa"/>
          </w:tcPr>
          <w:p w14:paraId="6C747214" w14:textId="77777777" w:rsidR="004B6C1F" w:rsidRPr="00F77003" w:rsidRDefault="004B6C1F" w:rsidP="00C44209">
            <w:pPr>
              <w:spacing w:line="480" w:lineRule="auto"/>
              <w:rPr>
                <w:rFonts w:cstheme="minorHAnsi"/>
                <w:sz w:val="20"/>
                <w:szCs w:val="20"/>
              </w:rPr>
            </w:pPr>
            <w:r>
              <w:rPr>
                <w:rFonts w:cstheme="minorHAnsi"/>
                <w:sz w:val="20"/>
                <w:szCs w:val="20"/>
              </w:rPr>
              <w:t>1.188057</w:t>
            </w:r>
          </w:p>
        </w:tc>
        <w:tc>
          <w:tcPr>
            <w:tcW w:w="1099" w:type="dxa"/>
          </w:tcPr>
          <w:p w14:paraId="4A49651F" w14:textId="77777777" w:rsidR="004B6C1F" w:rsidRPr="00F77003" w:rsidRDefault="004B6C1F" w:rsidP="00C44209">
            <w:pPr>
              <w:spacing w:line="480" w:lineRule="auto"/>
              <w:rPr>
                <w:rFonts w:cstheme="minorHAnsi"/>
                <w:sz w:val="20"/>
                <w:szCs w:val="20"/>
              </w:rPr>
            </w:pPr>
            <w:r>
              <w:rPr>
                <w:rFonts w:cstheme="minorHAnsi"/>
                <w:sz w:val="20"/>
                <w:szCs w:val="20"/>
              </w:rPr>
              <w:t>0.7374188</w:t>
            </w:r>
          </w:p>
        </w:tc>
        <w:tc>
          <w:tcPr>
            <w:tcW w:w="1334" w:type="dxa"/>
          </w:tcPr>
          <w:p w14:paraId="7CB939D7" w14:textId="77777777" w:rsidR="004B6C1F" w:rsidRPr="00F77003" w:rsidRDefault="004B6C1F" w:rsidP="00C44209">
            <w:pPr>
              <w:spacing w:line="480" w:lineRule="auto"/>
              <w:rPr>
                <w:rFonts w:cstheme="minorHAnsi"/>
                <w:sz w:val="20"/>
                <w:szCs w:val="20"/>
              </w:rPr>
            </w:pPr>
            <w:r>
              <w:rPr>
                <w:rFonts w:cstheme="minorHAnsi"/>
                <w:sz w:val="20"/>
                <w:szCs w:val="20"/>
              </w:rPr>
              <w:t>1.167888</w:t>
            </w:r>
          </w:p>
        </w:tc>
        <w:tc>
          <w:tcPr>
            <w:tcW w:w="1134" w:type="dxa"/>
          </w:tcPr>
          <w:p w14:paraId="68ECD64D" w14:textId="77777777" w:rsidR="004B6C1F" w:rsidRPr="00F77003" w:rsidRDefault="004B6C1F" w:rsidP="00C44209">
            <w:pPr>
              <w:spacing w:line="480" w:lineRule="auto"/>
              <w:rPr>
                <w:rFonts w:cstheme="minorHAnsi"/>
                <w:sz w:val="20"/>
                <w:szCs w:val="20"/>
              </w:rPr>
            </w:pPr>
            <w:r>
              <w:rPr>
                <w:rFonts w:cstheme="minorHAnsi"/>
                <w:sz w:val="20"/>
                <w:szCs w:val="20"/>
              </w:rPr>
              <w:t>1.60135</w:t>
            </w:r>
          </w:p>
        </w:tc>
        <w:tc>
          <w:tcPr>
            <w:tcW w:w="1275" w:type="dxa"/>
          </w:tcPr>
          <w:p w14:paraId="60E64913" w14:textId="77777777" w:rsidR="004B6C1F" w:rsidRPr="00F77003" w:rsidRDefault="004B6C1F" w:rsidP="00C44209">
            <w:pPr>
              <w:spacing w:line="480" w:lineRule="auto"/>
              <w:rPr>
                <w:rFonts w:cstheme="minorHAnsi"/>
                <w:sz w:val="20"/>
                <w:szCs w:val="20"/>
              </w:rPr>
            </w:pPr>
            <w:r>
              <w:rPr>
                <w:rFonts w:cstheme="minorHAnsi"/>
                <w:sz w:val="20"/>
                <w:szCs w:val="20"/>
              </w:rPr>
              <w:t>0.6686359</w:t>
            </w:r>
          </w:p>
        </w:tc>
        <w:tc>
          <w:tcPr>
            <w:tcW w:w="1701" w:type="dxa"/>
          </w:tcPr>
          <w:p w14:paraId="7D8E3677" w14:textId="77777777" w:rsidR="004B6C1F" w:rsidRPr="00F77003" w:rsidRDefault="004B6C1F" w:rsidP="00C44209">
            <w:pPr>
              <w:spacing w:line="480" w:lineRule="auto"/>
              <w:rPr>
                <w:rFonts w:cstheme="minorHAnsi"/>
                <w:sz w:val="20"/>
                <w:szCs w:val="20"/>
              </w:rPr>
            </w:pPr>
            <w:r>
              <w:rPr>
                <w:rFonts w:cstheme="minorHAnsi"/>
                <w:sz w:val="20"/>
                <w:szCs w:val="20"/>
              </w:rPr>
              <w:t>0.3520385</w:t>
            </w:r>
          </w:p>
        </w:tc>
      </w:tr>
      <w:tr w:rsidR="004B6C1F" w:rsidRPr="00F77003" w14:paraId="5F6215B2" w14:textId="77777777" w:rsidTr="00C44209">
        <w:tc>
          <w:tcPr>
            <w:tcW w:w="1482" w:type="dxa"/>
          </w:tcPr>
          <w:p w14:paraId="63BA8EFC" w14:textId="77777777" w:rsidR="004B6C1F" w:rsidRPr="0027783C" w:rsidRDefault="004B6C1F" w:rsidP="00C44209">
            <w:pPr>
              <w:spacing w:line="480" w:lineRule="auto"/>
              <w:rPr>
                <w:rFonts w:cstheme="minorHAnsi"/>
                <w:b/>
                <w:sz w:val="20"/>
                <w:szCs w:val="20"/>
              </w:rPr>
            </w:pPr>
            <w:r w:rsidRPr="0027783C">
              <w:rPr>
                <w:rFonts w:cstheme="minorHAnsi"/>
                <w:b/>
                <w:sz w:val="20"/>
                <w:szCs w:val="20"/>
              </w:rPr>
              <w:t>Total sample size</w:t>
            </w:r>
          </w:p>
        </w:tc>
        <w:tc>
          <w:tcPr>
            <w:tcW w:w="1155" w:type="dxa"/>
          </w:tcPr>
          <w:p w14:paraId="070C4EBD" w14:textId="77777777" w:rsidR="004B6C1F" w:rsidRPr="0027783C" w:rsidRDefault="004B6C1F" w:rsidP="00C44209">
            <w:pPr>
              <w:spacing w:line="480" w:lineRule="auto"/>
              <w:rPr>
                <w:rFonts w:cstheme="minorHAnsi"/>
                <w:b/>
                <w:sz w:val="20"/>
                <w:szCs w:val="20"/>
              </w:rPr>
            </w:pPr>
            <w:r w:rsidRPr="0027783C">
              <w:rPr>
                <w:rFonts w:cstheme="minorHAnsi"/>
                <w:b/>
                <w:sz w:val="20"/>
                <w:szCs w:val="20"/>
              </w:rPr>
              <w:t>136</w:t>
            </w:r>
          </w:p>
        </w:tc>
        <w:tc>
          <w:tcPr>
            <w:tcW w:w="1099" w:type="dxa"/>
          </w:tcPr>
          <w:p w14:paraId="7E355F6E" w14:textId="77777777" w:rsidR="004B6C1F" w:rsidRPr="0027783C" w:rsidRDefault="004B6C1F" w:rsidP="00C44209">
            <w:pPr>
              <w:spacing w:line="480" w:lineRule="auto"/>
              <w:rPr>
                <w:rFonts w:cstheme="minorHAnsi"/>
                <w:b/>
                <w:sz w:val="20"/>
                <w:szCs w:val="20"/>
              </w:rPr>
            </w:pPr>
            <w:r w:rsidRPr="0027783C">
              <w:rPr>
                <w:rFonts w:cstheme="minorHAnsi"/>
                <w:b/>
                <w:sz w:val="20"/>
                <w:szCs w:val="20"/>
              </w:rPr>
              <w:t>348</w:t>
            </w:r>
          </w:p>
        </w:tc>
        <w:tc>
          <w:tcPr>
            <w:tcW w:w="1334" w:type="dxa"/>
          </w:tcPr>
          <w:p w14:paraId="609AF6B2" w14:textId="77777777" w:rsidR="004B6C1F" w:rsidRPr="0027783C" w:rsidRDefault="004B6C1F" w:rsidP="00C44209">
            <w:pPr>
              <w:spacing w:line="480" w:lineRule="auto"/>
              <w:rPr>
                <w:rFonts w:cstheme="minorHAnsi"/>
                <w:b/>
                <w:sz w:val="20"/>
                <w:szCs w:val="20"/>
              </w:rPr>
            </w:pPr>
            <w:r w:rsidRPr="0027783C">
              <w:rPr>
                <w:rFonts w:cstheme="minorHAnsi"/>
                <w:b/>
                <w:sz w:val="20"/>
                <w:szCs w:val="20"/>
              </w:rPr>
              <w:t>140</w:t>
            </w:r>
          </w:p>
        </w:tc>
        <w:tc>
          <w:tcPr>
            <w:tcW w:w="1134" w:type="dxa"/>
          </w:tcPr>
          <w:p w14:paraId="33F6EEB2" w14:textId="77777777" w:rsidR="004B6C1F" w:rsidRPr="0027783C" w:rsidRDefault="004B6C1F" w:rsidP="00C44209">
            <w:pPr>
              <w:spacing w:line="480" w:lineRule="auto"/>
              <w:rPr>
                <w:rFonts w:cstheme="minorHAnsi"/>
                <w:b/>
                <w:sz w:val="20"/>
                <w:szCs w:val="20"/>
              </w:rPr>
            </w:pPr>
            <w:r w:rsidRPr="0027783C">
              <w:rPr>
                <w:rFonts w:cstheme="minorHAnsi"/>
                <w:b/>
                <w:sz w:val="20"/>
                <w:szCs w:val="20"/>
              </w:rPr>
              <w:t>76</w:t>
            </w:r>
          </w:p>
        </w:tc>
        <w:tc>
          <w:tcPr>
            <w:tcW w:w="1275" w:type="dxa"/>
          </w:tcPr>
          <w:p w14:paraId="232FE8F3" w14:textId="77777777" w:rsidR="004B6C1F" w:rsidRPr="0027783C" w:rsidRDefault="004B6C1F" w:rsidP="00C44209">
            <w:pPr>
              <w:spacing w:line="480" w:lineRule="auto"/>
              <w:rPr>
                <w:rFonts w:cstheme="minorHAnsi"/>
                <w:b/>
                <w:sz w:val="20"/>
                <w:szCs w:val="20"/>
              </w:rPr>
            </w:pPr>
            <w:r w:rsidRPr="0027783C">
              <w:rPr>
                <w:rFonts w:cstheme="minorHAnsi"/>
                <w:b/>
                <w:sz w:val="20"/>
                <w:szCs w:val="20"/>
              </w:rPr>
              <w:t>422</w:t>
            </w:r>
          </w:p>
        </w:tc>
        <w:tc>
          <w:tcPr>
            <w:tcW w:w="1701" w:type="dxa"/>
          </w:tcPr>
          <w:p w14:paraId="0008744B" w14:textId="77777777" w:rsidR="004B6C1F" w:rsidRPr="0027783C" w:rsidRDefault="004B6C1F" w:rsidP="00C44209">
            <w:pPr>
              <w:spacing w:line="480" w:lineRule="auto"/>
              <w:rPr>
                <w:rFonts w:cstheme="minorHAnsi"/>
                <w:b/>
                <w:sz w:val="20"/>
                <w:szCs w:val="20"/>
              </w:rPr>
            </w:pPr>
            <w:r w:rsidRPr="0027783C">
              <w:rPr>
                <w:rFonts w:cstheme="minorHAnsi"/>
                <w:b/>
                <w:sz w:val="20"/>
                <w:szCs w:val="20"/>
              </w:rPr>
              <w:t>1514</w:t>
            </w:r>
          </w:p>
        </w:tc>
      </w:tr>
    </w:tbl>
    <w:p w14:paraId="50E72D33" w14:textId="77777777" w:rsidR="004B6C1F" w:rsidRDefault="004B6C1F" w:rsidP="004B6C1F">
      <w:pPr>
        <w:spacing w:line="480" w:lineRule="auto"/>
        <w:rPr>
          <w:rFonts w:cstheme="minorHAnsi"/>
          <w:sz w:val="20"/>
          <w:szCs w:val="20"/>
        </w:rPr>
      </w:pPr>
      <w:r>
        <w:rPr>
          <w:rFonts w:cstheme="minorHAnsi"/>
          <w:sz w:val="20"/>
          <w:szCs w:val="20"/>
        </w:rPr>
        <w:t>Sd – standard deviation</w:t>
      </w:r>
    </w:p>
    <w:p w14:paraId="4FBDD558" w14:textId="77777777" w:rsidR="004B6C1F" w:rsidRDefault="004B6C1F" w:rsidP="004B6C1F">
      <w:pPr>
        <w:spacing w:line="480" w:lineRule="auto"/>
        <w:rPr>
          <w:rFonts w:cstheme="minorHAnsi"/>
          <w:sz w:val="20"/>
          <w:szCs w:val="20"/>
        </w:rPr>
      </w:pPr>
    </w:p>
    <w:p w14:paraId="2E1978CF" w14:textId="77777777" w:rsidR="00A0085D" w:rsidRDefault="00664C96"/>
    <w:sectPr w:rsidR="00A0085D" w:rsidSect="00BB5BE1">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08B14" w14:textId="77777777" w:rsidR="00664C96" w:rsidRDefault="00664C96">
      <w:r>
        <w:separator/>
      </w:r>
    </w:p>
  </w:endnote>
  <w:endnote w:type="continuationSeparator" w:id="0">
    <w:p w14:paraId="51FD3AED" w14:textId="77777777" w:rsidR="00664C96" w:rsidRDefault="0066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7E0A1" w14:textId="77777777" w:rsidR="00BE1036" w:rsidRDefault="004B6C1F" w:rsidP="0085681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579FC" w14:textId="77777777" w:rsidR="00664C96" w:rsidRDefault="00664C96">
      <w:r>
        <w:separator/>
      </w:r>
    </w:p>
  </w:footnote>
  <w:footnote w:type="continuationSeparator" w:id="0">
    <w:p w14:paraId="014E747C" w14:textId="77777777" w:rsidR="00664C96" w:rsidRDefault="00664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45C29"/>
    <w:multiLevelType w:val="hybridMultilevel"/>
    <w:tmpl w:val="CADA8222"/>
    <w:lvl w:ilvl="0" w:tplc="6FA0E3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7014F8"/>
    <w:multiLevelType w:val="hybridMultilevel"/>
    <w:tmpl w:val="57388ED6"/>
    <w:lvl w:ilvl="0" w:tplc="304C22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1F"/>
    <w:rsid w:val="00004EE5"/>
    <w:rsid w:val="000113B4"/>
    <w:rsid w:val="000139A5"/>
    <w:rsid w:val="00042445"/>
    <w:rsid w:val="00043DCF"/>
    <w:rsid w:val="00052EBF"/>
    <w:rsid w:val="000613E5"/>
    <w:rsid w:val="000775BE"/>
    <w:rsid w:val="00091109"/>
    <w:rsid w:val="0009640B"/>
    <w:rsid w:val="000B4AE2"/>
    <w:rsid w:val="000C2D57"/>
    <w:rsid w:val="000C5416"/>
    <w:rsid w:val="000D22D8"/>
    <w:rsid w:val="000E0176"/>
    <w:rsid w:val="000E745A"/>
    <w:rsid w:val="00121C27"/>
    <w:rsid w:val="001A17C2"/>
    <w:rsid w:val="001D5729"/>
    <w:rsid w:val="001F67D8"/>
    <w:rsid w:val="00215251"/>
    <w:rsid w:val="00220075"/>
    <w:rsid w:val="00246651"/>
    <w:rsid w:val="002730CE"/>
    <w:rsid w:val="00284F0E"/>
    <w:rsid w:val="002920C4"/>
    <w:rsid w:val="002B0155"/>
    <w:rsid w:val="002D1E96"/>
    <w:rsid w:val="002D7A62"/>
    <w:rsid w:val="002F67AC"/>
    <w:rsid w:val="00305771"/>
    <w:rsid w:val="0032040F"/>
    <w:rsid w:val="00323216"/>
    <w:rsid w:val="00332D10"/>
    <w:rsid w:val="00345D72"/>
    <w:rsid w:val="0038426A"/>
    <w:rsid w:val="003F4D0A"/>
    <w:rsid w:val="00405B05"/>
    <w:rsid w:val="00421186"/>
    <w:rsid w:val="004227BB"/>
    <w:rsid w:val="00436210"/>
    <w:rsid w:val="00444DEC"/>
    <w:rsid w:val="00455BFD"/>
    <w:rsid w:val="00481926"/>
    <w:rsid w:val="004832D1"/>
    <w:rsid w:val="004A771E"/>
    <w:rsid w:val="004B6C1F"/>
    <w:rsid w:val="004D7645"/>
    <w:rsid w:val="004F6DE6"/>
    <w:rsid w:val="0056060E"/>
    <w:rsid w:val="00565FC7"/>
    <w:rsid w:val="00566280"/>
    <w:rsid w:val="005662E3"/>
    <w:rsid w:val="005707B6"/>
    <w:rsid w:val="00574974"/>
    <w:rsid w:val="00587FA2"/>
    <w:rsid w:val="005A6868"/>
    <w:rsid w:val="005B286D"/>
    <w:rsid w:val="005D5747"/>
    <w:rsid w:val="005E0806"/>
    <w:rsid w:val="005F4886"/>
    <w:rsid w:val="00625E84"/>
    <w:rsid w:val="00640402"/>
    <w:rsid w:val="006465DE"/>
    <w:rsid w:val="00664C96"/>
    <w:rsid w:val="006749A8"/>
    <w:rsid w:val="006819B8"/>
    <w:rsid w:val="006A7B08"/>
    <w:rsid w:val="006C5905"/>
    <w:rsid w:val="006D50A8"/>
    <w:rsid w:val="006E040D"/>
    <w:rsid w:val="00715C7C"/>
    <w:rsid w:val="0071659C"/>
    <w:rsid w:val="00775AD5"/>
    <w:rsid w:val="00781091"/>
    <w:rsid w:val="007A33A3"/>
    <w:rsid w:val="007B5DBC"/>
    <w:rsid w:val="007D24C5"/>
    <w:rsid w:val="007D2B62"/>
    <w:rsid w:val="007F7B36"/>
    <w:rsid w:val="00824AEE"/>
    <w:rsid w:val="00893B6D"/>
    <w:rsid w:val="00893F34"/>
    <w:rsid w:val="008A582D"/>
    <w:rsid w:val="008B14BC"/>
    <w:rsid w:val="008C589B"/>
    <w:rsid w:val="008C5D5B"/>
    <w:rsid w:val="008D035C"/>
    <w:rsid w:val="008E1594"/>
    <w:rsid w:val="008E1687"/>
    <w:rsid w:val="008F4840"/>
    <w:rsid w:val="009332A3"/>
    <w:rsid w:val="00934502"/>
    <w:rsid w:val="009359D2"/>
    <w:rsid w:val="00947338"/>
    <w:rsid w:val="009701F5"/>
    <w:rsid w:val="009B0886"/>
    <w:rsid w:val="009C07D5"/>
    <w:rsid w:val="00A12497"/>
    <w:rsid w:val="00A94C0A"/>
    <w:rsid w:val="00AB0FB1"/>
    <w:rsid w:val="00AB7316"/>
    <w:rsid w:val="00AE3880"/>
    <w:rsid w:val="00AE47E6"/>
    <w:rsid w:val="00AE76D1"/>
    <w:rsid w:val="00B04374"/>
    <w:rsid w:val="00B51755"/>
    <w:rsid w:val="00B91FA9"/>
    <w:rsid w:val="00BA3ADE"/>
    <w:rsid w:val="00BB5BE1"/>
    <w:rsid w:val="00BC07EC"/>
    <w:rsid w:val="00BC4BAE"/>
    <w:rsid w:val="00BD0EF2"/>
    <w:rsid w:val="00BF405C"/>
    <w:rsid w:val="00C12528"/>
    <w:rsid w:val="00C21F6B"/>
    <w:rsid w:val="00C23975"/>
    <w:rsid w:val="00C4047D"/>
    <w:rsid w:val="00C44635"/>
    <w:rsid w:val="00C55EB1"/>
    <w:rsid w:val="00C6736B"/>
    <w:rsid w:val="00C77956"/>
    <w:rsid w:val="00C81EF6"/>
    <w:rsid w:val="00C8268F"/>
    <w:rsid w:val="00C8368B"/>
    <w:rsid w:val="00C920DC"/>
    <w:rsid w:val="00C976F3"/>
    <w:rsid w:val="00CE27D0"/>
    <w:rsid w:val="00D0025E"/>
    <w:rsid w:val="00D1183C"/>
    <w:rsid w:val="00D17032"/>
    <w:rsid w:val="00D1754B"/>
    <w:rsid w:val="00D3696B"/>
    <w:rsid w:val="00D676F0"/>
    <w:rsid w:val="00D90FA9"/>
    <w:rsid w:val="00DA3502"/>
    <w:rsid w:val="00DA43CD"/>
    <w:rsid w:val="00DA6A23"/>
    <w:rsid w:val="00DB1FF9"/>
    <w:rsid w:val="00DF6D2A"/>
    <w:rsid w:val="00E13C94"/>
    <w:rsid w:val="00E17F58"/>
    <w:rsid w:val="00E23FD2"/>
    <w:rsid w:val="00E24D7A"/>
    <w:rsid w:val="00E33126"/>
    <w:rsid w:val="00E3539F"/>
    <w:rsid w:val="00E404AF"/>
    <w:rsid w:val="00E621D6"/>
    <w:rsid w:val="00E62229"/>
    <w:rsid w:val="00E8436F"/>
    <w:rsid w:val="00E868BF"/>
    <w:rsid w:val="00EB62CE"/>
    <w:rsid w:val="00EE3F78"/>
    <w:rsid w:val="00F3073F"/>
    <w:rsid w:val="00F3486F"/>
    <w:rsid w:val="00F353FD"/>
    <w:rsid w:val="00F97BB8"/>
    <w:rsid w:val="00FA417E"/>
    <w:rsid w:val="00FE2D0E"/>
    <w:rsid w:val="00FF25EA"/>
    <w:rsid w:val="00FF3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C73950"/>
  <w14:defaultImageDpi w14:val="32767"/>
  <w15:chartTrackingRefBased/>
  <w15:docId w15:val="{86778E38-5297-D749-8E03-8F8A369B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6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C1F"/>
    <w:pPr>
      <w:ind w:left="720"/>
      <w:contextualSpacing/>
    </w:pPr>
    <w:rPr>
      <w:rFonts w:ascii="Times New Roman" w:hAnsi="Times New Roman" w:cs="Times New Roman"/>
      <w:lang w:eastAsia="en-GB"/>
    </w:rPr>
  </w:style>
  <w:style w:type="table" w:styleId="TableGrid">
    <w:name w:val="Table Grid"/>
    <w:basedOn w:val="TableNormal"/>
    <w:uiPriority w:val="39"/>
    <w:rsid w:val="004B6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C1F"/>
    <w:pPr>
      <w:tabs>
        <w:tab w:val="center" w:pos="4320"/>
        <w:tab w:val="right" w:pos="8640"/>
      </w:tabs>
    </w:pPr>
    <w:rPr>
      <w:rFonts w:eastAsiaTheme="minorEastAsia"/>
      <w:lang w:val="en-US"/>
    </w:rPr>
  </w:style>
  <w:style w:type="character" w:customStyle="1" w:styleId="HeaderChar">
    <w:name w:val="Header Char"/>
    <w:basedOn w:val="DefaultParagraphFont"/>
    <w:link w:val="Header"/>
    <w:uiPriority w:val="99"/>
    <w:rsid w:val="004B6C1F"/>
    <w:rPr>
      <w:rFonts w:eastAsiaTheme="minorEastAsia"/>
      <w:lang w:val="en-US"/>
    </w:rPr>
  </w:style>
  <w:style w:type="paragraph" w:styleId="Footer">
    <w:name w:val="footer"/>
    <w:basedOn w:val="Normal"/>
    <w:link w:val="FooterChar"/>
    <w:uiPriority w:val="99"/>
    <w:unhideWhenUsed/>
    <w:rsid w:val="004B6C1F"/>
    <w:pPr>
      <w:tabs>
        <w:tab w:val="center" w:pos="4320"/>
        <w:tab w:val="right" w:pos="8640"/>
      </w:tabs>
    </w:pPr>
  </w:style>
  <w:style w:type="character" w:customStyle="1" w:styleId="FooterChar">
    <w:name w:val="Footer Char"/>
    <w:basedOn w:val="DefaultParagraphFont"/>
    <w:link w:val="Footer"/>
    <w:uiPriority w:val="99"/>
    <w:rsid w:val="004B6C1F"/>
  </w:style>
  <w:style w:type="character" w:styleId="PageNumber">
    <w:name w:val="page number"/>
    <w:basedOn w:val="DefaultParagraphFont"/>
    <w:uiPriority w:val="99"/>
    <w:semiHidden/>
    <w:unhideWhenUsed/>
    <w:rsid w:val="004B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1962</Words>
  <Characters>11185</Characters>
  <Application>Microsoft Office Word</Application>
  <DocSecurity>0</DocSecurity>
  <Lines>93</Lines>
  <Paragraphs>26</Paragraphs>
  <ScaleCrop>false</ScaleCrop>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Mistry</dc:creator>
  <cp:keywords/>
  <dc:description/>
  <cp:lastModifiedBy>Dylan Mistry</cp:lastModifiedBy>
  <cp:revision>2</cp:revision>
  <dcterms:created xsi:type="dcterms:W3CDTF">2018-10-19T15:01:00Z</dcterms:created>
  <dcterms:modified xsi:type="dcterms:W3CDTF">2018-10-19T15:45:00Z</dcterms:modified>
</cp:coreProperties>
</file>